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2D" w:rsidRDefault="0045482D">
      <w:pPr>
        <w:pStyle w:val="Textoindependiente"/>
        <w:rPr>
          <w:b/>
          <w:sz w:val="18"/>
        </w:rPr>
      </w:pPr>
    </w:p>
    <w:p w:rsidR="0045482D" w:rsidRDefault="00996988" w:rsidP="00996988">
      <w:pPr>
        <w:pStyle w:val="Textoindependiente"/>
        <w:tabs>
          <w:tab w:val="left" w:pos="1276"/>
        </w:tabs>
        <w:rPr>
          <w:b/>
          <w:sz w:val="18"/>
        </w:rPr>
      </w:pPr>
      <w:r>
        <w:rPr>
          <w:b/>
          <w:sz w:val="18"/>
        </w:rPr>
        <w:tab/>
      </w:r>
    </w:p>
    <w:p w:rsidR="00996988" w:rsidRPr="00996988" w:rsidRDefault="00996988" w:rsidP="00996988">
      <w:pPr>
        <w:pStyle w:val="Textoindependiente"/>
        <w:tabs>
          <w:tab w:val="left" w:pos="1276"/>
        </w:tabs>
        <w:jc w:val="both"/>
        <w:rPr>
          <w:b/>
        </w:rPr>
      </w:pPr>
    </w:p>
    <w:p w:rsidR="00996988" w:rsidRPr="00996988" w:rsidRDefault="00996988" w:rsidP="00996988">
      <w:pPr>
        <w:pStyle w:val="Textoindependiente"/>
        <w:tabs>
          <w:tab w:val="left" w:pos="1276"/>
        </w:tabs>
        <w:ind w:left="1241"/>
        <w:jc w:val="both"/>
        <w:rPr>
          <w:b/>
          <w:sz w:val="18"/>
          <w:u w:val="single"/>
        </w:rPr>
      </w:pPr>
      <w:r w:rsidRPr="00996988">
        <w:rPr>
          <w:b/>
        </w:rPr>
        <w:tab/>
      </w:r>
      <w:r w:rsidRPr="00996988">
        <w:rPr>
          <w:b/>
          <w:u w:val="single"/>
        </w:rPr>
        <w:t xml:space="preserve">EJECUCION HIPOTECARIA – EXCEPCION DE INHABILIDAD DE TITULO – DISCUSION DE LA RELACION CAUSAL -  INTERESES EXCESIVOS – </w:t>
      </w:r>
      <w:bookmarkStart w:id="0" w:name="_GoBack"/>
      <w:bookmarkEnd w:id="0"/>
      <w:r w:rsidRPr="00996988">
        <w:rPr>
          <w:b/>
          <w:u w:val="single"/>
        </w:rPr>
        <w:t>MORIGERACION POR EL TRIBUNAL</w:t>
      </w:r>
      <w:r w:rsidRPr="00996988">
        <w:rPr>
          <w:b/>
        </w:rPr>
        <w:t>.</w:t>
      </w:r>
      <w:r w:rsidRPr="00996988">
        <w:rPr>
          <w:b/>
          <w:sz w:val="18"/>
        </w:rPr>
        <w:t xml:space="preserve"> </w:t>
      </w:r>
    </w:p>
    <w:p w:rsidR="00996988" w:rsidRDefault="00996988" w:rsidP="00996988">
      <w:pPr>
        <w:pStyle w:val="Textoindependiente"/>
        <w:tabs>
          <w:tab w:val="left" w:pos="1276"/>
        </w:tabs>
        <w:rPr>
          <w:b/>
          <w:sz w:val="18"/>
        </w:rPr>
      </w:pPr>
    </w:p>
    <w:p w:rsidR="00996988" w:rsidRDefault="00996988" w:rsidP="00996988">
      <w:pPr>
        <w:pStyle w:val="Textoindependiente"/>
        <w:tabs>
          <w:tab w:val="left" w:pos="1276"/>
        </w:tabs>
        <w:rPr>
          <w:b/>
          <w:sz w:val="18"/>
        </w:rPr>
      </w:pPr>
    </w:p>
    <w:p w:rsidR="0045482D" w:rsidRDefault="0045482D">
      <w:pPr>
        <w:pStyle w:val="Textoindependiente"/>
        <w:rPr>
          <w:b/>
          <w:sz w:val="23"/>
        </w:rPr>
      </w:pPr>
    </w:p>
    <w:p w:rsidR="0045482D" w:rsidRDefault="00D04257">
      <w:pPr>
        <w:pStyle w:val="Ttulo1"/>
        <w:ind w:left="1241"/>
        <w:jc w:val="both"/>
        <w:rPr>
          <w:rFonts w:ascii="Times New Roman" w:hAnsi="Times New Roman"/>
          <w:b w:val="0"/>
        </w:rPr>
      </w:pPr>
      <w:r>
        <w:rPr>
          <w:rFonts w:ascii="Times New Roman" w:hAnsi="Times New Roman"/>
        </w:rPr>
        <w:t xml:space="preserve">SENTENCIA NÚMERO: </w:t>
      </w:r>
      <w:r>
        <w:rPr>
          <w:rFonts w:ascii="Times New Roman" w:hAnsi="Times New Roman"/>
          <w:b w:val="0"/>
        </w:rPr>
        <w:t>198</w:t>
      </w:r>
    </w:p>
    <w:p w:rsidR="0045482D" w:rsidRDefault="00D04257">
      <w:pPr>
        <w:pStyle w:val="Textoindependiente"/>
        <w:spacing w:before="204"/>
        <w:ind w:left="1241"/>
        <w:jc w:val="both"/>
      </w:pPr>
      <w:r>
        <w:t>Marcos Juárez, 30 de Octubre de 2019.------------------------------------------------------------------</w:t>
      </w:r>
    </w:p>
    <w:p w:rsidR="0045482D" w:rsidRDefault="0045482D">
      <w:pPr>
        <w:pStyle w:val="Textoindependiente"/>
        <w:rPr>
          <w:sz w:val="26"/>
        </w:rPr>
      </w:pPr>
    </w:p>
    <w:p w:rsidR="0045482D" w:rsidRDefault="0045482D">
      <w:pPr>
        <w:pStyle w:val="Textoindependiente"/>
        <w:spacing w:before="5"/>
        <w:rPr>
          <w:sz w:val="33"/>
        </w:rPr>
      </w:pPr>
    </w:p>
    <w:p w:rsidR="0045482D" w:rsidRDefault="00D04257">
      <w:pPr>
        <w:spacing w:line="417" w:lineRule="auto"/>
        <w:ind w:left="1241" w:right="127"/>
        <w:jc w:val="both"/>
        <w:rPr>
          <w:sz w:val="24"/>
        </w:rPr>
      </w:pPr>
      <w:r>
        <w:rPr>
          <w:b/>
          <w:sz w:val="24"/>
        </w:rPr>
        <w:t xml:space="preserve">Y </w:t>
      </w:r>
      <w:r>
        <w:rPr>
          <w:b/>
          <w:spacing w:val="18"/>
          <w:sz w:val="24"/>
        </w:rPr>
        <w:t xml:space="preserve">VISTOS: </w:t>
      </w:r>
      <w:r>
        <w:rPr>
          <w:spacing w:val="14"/>
          <w:sz w:val="24"/>
        </w:rPr>
        <w:t xml:space="preserve">Los </w:t>
      </w:r>
      <w:r>
        <w:rPr>
          <w:spacing w:val="17"/>
          <w:sz w:val="24"/>
        </w:rPr>
        <w:t xml:space="preserve">autos </w:t>
      </w:r>
      <w:r>
        <w:rPr>
          <w:spacing w:val="20"/>
          <w:sz w:val="24"/>
        </w:rPr>
        <w:t xml:space="preserve">caratulados: </w:t>
      </w:r>
      <w:r>
        <w:rPr>
          <w:b/>
          <w:spacing w:val="20"/>
          <w:sz w:val="24"/>
        </w:rPr>
        <w:t xml:space="preserve">"FIDEICOMISO </w:t>
      </w:r>
      <w:r>
        <w:rPr>
          <w:b/>
          <w:spacing w:val="14"/>
          <w:sz w:val="24"/>
        </w:rPr>
        <w:t xml:space="preserve">DON </w:t>
      </w:r>
      <w:r>
        <w:rPr>
          <w:b/>
          <w:spacing w:val="18"/>
          <w:sz w:val="24"/>
        </w:rPr>
        <w:t xml:space="preserve">VITORIO </w:t>
      </w:r>
      <w:r>
        <w:rPr>
          <w:b/>
          <w:spacing w:val="11"/>
          <w:sz w:val="24"/>
        </w:rPr>
        <w:t xml:space="preserve">C/ </w:t>
      </w:r>
      <w:r>
        <w:rPr>
          <w:b/>
          <w:spacing w:val="3"/>
          <w:sz w:val="24"/>
        </w:rPr>
        <w:t>KALBERMATTER, Agustina -Ejecución Hipotecaria- (</w:t>
      </w:r>
      <w:proofErr w:type="spellStart"/>
      <w:r>
        <w:rPr>
          <w:b/>
          <w:spacing w:val="3"/>
          <w:sz w:val="24"/>
        </w:rPr>
        <w:t>Expte</w:t>
      </w:r>
      <w:proofErr w:type="spellEnd"/>
      <w:r>
        <w:rPr>
          <w:b/>
          <w:spacing w:val="3"/>
          <w:sz w:val="24"/>
        </w:rPr>
        <w:t xml:space="preserve">. </w:t>
      </w:r>
      <w:r>
        <w:rPr>
          <w:b/>
          <w:sz w:val="24"/>
        </w:rPr>
        <w:t xml:space="preserve">N° </w:t>
      </w:r>
      <w:r>
        <w:rPr>
          <w:b/>
          <w:spacing w:val="3"/>
          <w:sz w:val="24"/>
        </w:rPr>
        <w:t>1966310)</w:t>
      </w:r>
      <w:r>
        <w:rPr>
          <w:spacing w:val="3"/>
          <w:sz w:val="24"/>
        </w:rPr>
        <w:t xml:space="preserve">, traídos </w:t>
      </w:r>
      <w:r>
        <w:rPr>
          <w:sz w:val="24"/>
        </w:rPr>
        <w:t xml:space="preserve">a </w:t>
      </w:r>
      <w:r>
        <w:rPr>
          <w:spacing w:val="3"/>
          <w:sz w:val="24"/>
        </w:rPr>
        <w:t>despacho pa</w:t>
      </w:r>
      <w:r>
        <w:rPr>
          <w:spacing w:val="3"/>
          <w:sz w:val="24"/>
        </w:rPr>
        <w:t xml:space="preserve">ra resolver, </w:t>
      </w:r>
      <w:r>
        <w:rPr>
          <w:sz w:val="24"/>
        </w:rPr>
        <w:t xml:space="preserve">de </w:t>
      </w:r>
      <w:r>
        <w:rPr>
          <w:spacing w:val="2"/>
          <w:sz w:val="24"/>
        </w:rPr>
        <w:t xml:space="preserve">los que </w:t>
      </w:r>
      <w:r>
        <w:rPr>
          <w:spacing w:val="3"/>
          <w:sz w:val="24"/>
        </w:rPr>
        <w:t>resulta</w:t>
      </w:r>
      <w:r>
        <w:rPr>
          <w:spacing w:val="55"/>
          <w:sz w:val="24"/>
        </w:rPr>
        <w:t xml:space="preserve"> </w:t>
      </w:r>
      <w:r>
        <w:rPr>
          <w:spacing w:val="4"/>
          <w:sz w:val="24"/>
        </w:rPr>
        <w:t>que:</w:t>
      </w:r>
    </w:p>
    <w:p w:rsidR="0045482D" w:rsidRDefault="00D04257">
      <w:pPr>
        <w:pStyle w:val="Textoindependiente"/>
        <w:spacing w:line="417" w:lineRule="auto"/>
        <w:ind w:left="1241" w:right="123"/>
        <w:jc w:val="both"/>
      </w:pPr>
      <w:r>
        <w:rPr>
          <w:b/>
        </w:rPr>
        <w:t>I.-</w:t>
      </w:r>
      <w:r>
        <w:t xml:space="preserve">A fs. 31/34, con fecha veinticinco de agosto de dos mil catorce, comparece el Dr. Henry Alberto </w:t>
      </w:r>
      <w:proofErr w:type="spellStart"/>
      <w:r>
        <w:t>Alberione</w:t>
      </w:r>
      <w:proofErr w:type="spellEnd"/>
      <w:r>
        <w:t xml:space="preserve"> en el carácter de letrado apoderado del Sr. Mauricio Fabián Rodríguez, Fiduciario del Fideicomiso de Administr</w:t>
      </w:r>
      <w:r>
        <w:t xml:space="preserve">ación Don </w:t>
      </w:r>
      <w:proofErr w:type="spellStart"/>
      <w:r>
        <w:t>Vitorio</w:t>
      </w:r>
      <w:proofErr w:type="spellEnd"/>
      <w:r>
        <w:t xml:space="preserve"> (fs. 21/23), conforme acredita con Poder General Para Pleitos obrante a fs. 02/05, y promueve formal demanda de ejecución hipotecaria en contra de la Sra. Agustina </w:t>
      </w:r>
      <w:proofErr w:type="spellStart"/>
      <w:r>
        <w:t>Kalbermatter</w:t>
      </w:r>
      <w:proofErr w:type="spellEnd"/>
      <w:r>
        <w:t xml:space="preserve"> DNI 23.513.109, persiguiendo el cobro de la suma de dólares e</w:t>
      </w:r>
      <w:r>
        <w:t>stadounidenses setenta mil (U$S 70.000) con más intereses compensatorios calculados a la tasa del uno por ciento (1%) mensual a partir de la fecha de préstamo (10/09/2009) y la cláusula penal del dos por ciento (2%) mensual pactada para el caso de mora, la</w:t>
      </w:r>
      <w:r>
        <w:t xml:space="preserve"> cual se produjo el 10/10/2009, honorarios, costas e IVA.</w:t>
      </w:r>
    </w:p>
    <w:p w:rsidR="0045482D" w:rsidRDefault="00D04257">
      <w:pPr>
        <w:spacing w:line="417" w:lineRule="auto"/>
        <w:ind w:left="1241" w:right="147"/>
        <w:jc w:val="both"/>
        <w:rPr>
          <w:sz w:val="24"/>
        </w:rPr>
      </w:pPr>
      <w:r>
        <w:rPr>
          <w:sz w:val="24"/>
        </w:rPr>
        <w:t xml:space="preserve">Refiere que el </w:t>
      </w:r>
      <w:r>
        <w:rPr>
          <w:i/>
          <w:sz w:val="24"/>
        </w:rPr>
        <w:t xml:space="preserve">Sr. Víctor Oscar </w:t>
      </w:r>
      <w:proofErr w:type="spellStart"/>
      <w:r>
        <w:rPr>
          <w:i/>
          <w:sz w:val="24"/>
        </w:rPr>
        <w:t>Riccioli</w:t>
      </w:r>
      <w:proofErr w:type="spellEnd"/>
      <w:r>
        <w:rPr>
          <w:i/>
          <w:sz w:val="24"/>
        </w:rPr>
        <w:t xml:space="preserve"> DNI 6.039.538</w:t>
      </w:r>
      <w:r>
        <w:rPr>
          <w:sz w:val="24"/>
        </w:rPr>
        <w:t>, otorgó en calidad de préstamo con garantía hipotecaria a la demandada la suma reclamada, importe que recibió en dinero en</w:t>
      </w:r>
    </w:p>
    <w:p w:rsidR="0045482D" w:rsidRDefault="0045482D">
      <w:pPr>
        <w:spacing w:line="417" w:lineRule="auto"/>
        <w:jc w:val="both"/>
        <w:rPr>
          <w:sz w:val="24"/>
        </w:rPr>
        <w:sectPr w:rsidR="0045482D">
          <w:footerReference w:type="default" r:id="rId7"/>
          <w:type w:val="continuous"/>
          <w:pgSz w:w="11900" w:h="16840"/>
          <w:pgMar w:top="680" w:right="700" w:bottom="920" w:left="740" w:header="720" w:footer="725" w:gutter="0"/>
          <w:pgNumType w:start="1"/>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pStyle w:val="Textoindependiente"/>
        <w:spacing w:before="90" w:line="417" w:lineRule="auto"/>
        <w:ind w:left="110" w:right="1255"/>
        <w:jc w:val="both"/>
      </w:pPr>
      <w:proofErr w:type="gramStart"/>
      <w:r>
        <w:rPr>
          <w:spacing w:val="3"/>
        </w:rPr>
        <w:t>efectivo</w:t>
      </w:r>
      <w:proofErr w:type="gramEnd"/>
      <w:r>
        <w:rPr>
          <w:spacing w:val="3"/>
        </w:rPr>
        <w:t xml:space="preserve"> </w:t>
      </w:r>
      <w:r>
        <w:t xml:space="preserve">y de </w:t>
      </w:r>
      <w:r>
        <w:rPr>
          <w:spacing w:val="3"/>
        </w:rPr>
        <w:t xml:space="preserve">total conformidad, </w:t>
      </w:r>
      <w:r>
        <w:t xml:space="preserve">al </w:t>
      </w:r>
      <w:r>
        <w:rPr>
          <w:spacing w:val="3"/>
        </w:rPr>
        <w:t xml:space="preserve">celebrarse </w:t>
      </w:r>
      <w:r>
        <w:t xml:space="preserve">el </w:t>
      </w:r>
      <w:r>
        <w:rPr>
          <w:spacing w:val="3"/>
        </w:rPr>
        <w:t xml:space="preserve">acto </w:t>
      </w:r>
      <w:r>
        <w:rPr>
          <w:spacing w:val="2"/>
        </w:rPr>
        <w:t xml:space="preserve">con </w:t>
      </w:r>
      <w:r>
        <w:rPr>
          <w:spacing w:val="3"/>
        </w:rPr>
        <w:t xml:space="preserve">fecha 10/03/2009 </w:t>
      </w:r>
      <w:r>
        <w:rPr>
          <w:spacing w:val="2"/>
        </w:rPr>
        <w:t xml:space="preserve">por </w:t>
      </w:r>
      <w:r>
        <w:rPr>
          <w:spacing w:val="4"/>
        </w:rPr>
        <w:t xml:space="preserve">Escritura </w:t>
      </w:r>
      <w:r>
        <w:t>Pública N° 22- Sección A, labrada en la Ciudad de Marcos Juárez por la escribana Patricia Olga Riva, Titular del Registro N° 374 (fs. 28/30). Agrega que la demandada se comprometió a devolver dicha suma el día 10/03/2010 y se convino un interés compensator</w:t>
      </w:r>
      <w:r>
        <w:t xml:space="preserve">io mensual del </w:t>
      </w:r>
      <w:r>
        <w:rPr>
          <w:spacing w:val="6"/>
        </w:rPr>
        <w:t xml:space="preserve">uno por </w:t>
      </w:r>
      <w:r>
        <w:rPr>
          <w:spacing w:val="8"/>
        </w:rPr>
        <w:t xml:space="preserve">ciento </w:t>
      </w:r>
      <w:r>
        <w:rPr>
          <w:spacing w:val="7"/>
        </w:rPr>
        <w:t xml:space="preserve">(1%) </w:t>
      </w:r>
      <w:r>
        <w:rPr>
          <w:spacing w:val="8"/>
        </w:rPr>
        <w:t xml:space="preserve">sobre </w:t>
      </w:r>
      <w:r>
        <w:rPr>
          <w:spacing w:val="5"/>
        </w:rPr>
        <w:t xml:space="preserve">el </w:t>
      </w:r>
      <w:r>
        <w:rPr>
          <w:spacing w:val="8"/>
        </w:rPr>
        <w:t xml:space="preserve">saldo adeudado, pagadero </w:t>
      </w:r>
      <w:r>
        <w:rPr>
          <w:spacing w:val="5"/>
        </w:rPr>
        <w:t xml:space="preserve">en </w:t>
      </w:r>
      <w:r>
        <w:rPr>
          <w:spacing w:val="8"/>
        </w:rPr>
        <w:t xml:space="preserve">dólares </w:t>
      </w:r>
      <w:r>
        <w:rPr>
          <w:spacing w:val="10"/>
        </w:rPr>
        <w:t xml:space="preserve">estadounidenses </w:t>
      </w:r>
      <w:r>
        <w:t>mensualmente del uno al diez de cada mes en el domicilio del acreedor. Conforme cláusula tercera, se estableció que el incumplimiento del capital e intereses en</w:t>
      </w:r>
      <w:r>
        <w:t xml:space="preserve"> la fecha convenida hacía </w:t>
      </w:r>
      <w:r>
        <w:rPr>
          <w:spacing w:val="2"/>
        </w:rPr>
        <w:t xml:space="preserve">incurrir </w:t>
      </w:r>
      <w:r>
        <w:t xml:space="preserve">en </w:t>
      </w:r>
      <w:r>
        <w:rPr>
          <w:spacing w:val="2"/>
        </w:rPr>
        <w:t xml:space="preserve">mora </w:t>
      </w:r>
      <w:r>
        <w:t xml:space="preserve">a la </w:t>
      </w:r>
      <w:r>
        <w:rPr>
          <w:spacing w:val="2"/>
        </w:rPr>
        <w:t xml:space="preserve">deudora </w:t>
      </w:r>
      <w:r>
        <w:t xml:space="preserve">en </w:t>
      </w:r>
      <w:r>
        <w:rPr>
          <w:spacing w:val="2"/>
        </w:rPr>
        <w:t xml:space="preserve">forma automática </w:t>
      </w:r>
      <w:r>
        <w:t xml:space="preserve">y se </w:t>
      </w:r>
      <w:r>
        <w:rPr>
          <w:spacing w:val="2"/>
        </w:rPr>
        <w:t xml:space="preserve">consideraba </w:t>
      </w:r>
      <w:r>
        <w:t xml:space="preserve">la </w:t>
      </w:r>
      <w:r>
        <w:rPr>
          <w:spacing w:val="2"/>
        </w:rPr>
        <w:t xml:space="preserve">obligación como </w:t>
      </w:r>
      <w:r>
        <w:rPr>
          <w:spacing w:val="3"/>
        </w:rPr>
        <w:t xml:space="preserve">de </w:t>
      </w:r>
      <w:r>
        <w:rPr>
          <w:spacing w:val="4"/>
        </w:rPr>
        <w:t xml:space="preserve">plazo vencido, debiendo abonar </w:t>
      </w:r>
      <w:r>
        <w:rPr>
          <w:spacing w:val="3"/>
        </w:rPr>
        <w:t xml:space="preserve">todo </w:t>
      </w:r>
      <w:r>
        <w:rPr>
          <w:spacing w:val="2"/>
        </w:rPr>
        <w:t xml:space="preserve">lo </w:t>
      </w:r>
      <w:r>
        <w:rPr>
          <w:spacing w:val="4"/>
        </w:rPr>
        <w:t xml:space="preserve">adeudado </w:t>
      </w:r>
      <w:r>
        <w:rPr>
          <w:spacing w:val="3"/>
        </w:rPr>
        <w:t xml:space="preserve">con más </w:t>
      </w:r>
      <w:r>
        <w:rPr>
          <w:spacing w:val="2"/>
        </w:rPr>
        <w:t xml:space="preserve">el </w:t>
      </w:r>
      <w:r>
        <w:rPr>
          <w:spacing w:val="4"/>
        </w:rPr>
        <w:t xml:space="preserve">interés compensatorio </w:t>
      </w:r>
      <w:r>
        <w:t xml:space="preserve">y </w:t>
      </w:r>
      <w:r>
        <w:rPr>
          <w:spacing w:val="5"/>
        </w:rPr>
        <w:t xml:space="preserve">la </w:t>
      </w:r>
      <w:r>
        <w:rPr>
          <w:spacing w:val="4"/>
        </w:rPr>
        <w:t xml:space="preserve">cláusula penal acordada. </w:t>
      </w:r>
      <w:r>
        <w:rPr>
          <w:spacing w:val="2"/>
        </w:rPr>
        <w:t xml:space="preserve">En </w:t>
      </w:r>
      <w:r>
        <w:rPr>
          <w:spacing w:val="4"/>
        </w:rPr>
        <w:t xml:space="preserve">garantía </w:t>
      </w:r>
      <w:r>
        <w:rPr>
          <w:spacing w:val="2"/>
        </w:rPr>
        <w:t xml:space="preserve">de la </w:t>
      </w:r>
      <w:r>
        <w:rPr>
          <w:spacing w:val="4"/>
        </w:rPr>
        <w:t xml:space="preserve">obligación, </w:t>
      </w:r>
      <w:r>
        <w:rPr>
          <w:spacing w:val="2"/>
        </w:rPr>
        <w:t xml:space="preserve">la </w:t>
      </w:r>
      <w:r>
        <w:rPr>
          <w:spacing w:val="4"/>
        </w:rPr>
        <w:t xml:space="preserve">demandada </w:t>
      </w:r>
      <w:r>
        <w:rPr>
          <w:spacing w:val="3"/>
        </w:rPr>
        <w:t xml:space="preserve">con </w:t>
      </w:r>
      <w:r>
        <w:rPr>
          <w:spacing w:val="2"/>
        </w:rPr>
        <w:t xml:space="preserve">el </w:t>
      </w:r>
      <w:r>
        <w:rPr>
          <w:spacing w:val="5"/>
        </w:rPr>
        <w:t xml:space="preserve">asentimiento expreso </w:t>
      </w:r>
      <w:r>
        <w:rPr>
          <w:spacing w:val="3"/>
        </w:rPr>
        <w:t xml:space="preserve">de su </w:t>
      </w:r>
      <w:r>
        <w:rPr>
          <w:spacing w:val="5"/>
        </w:rPr>
        <w:t xml:space="preserve">cónyuge Marcelo </w:t>
      </w:r>
      <w:r>
        <w:rPr>
          <w:spacing w:val="4"/>
        </w:rPr>
        <w:t xml:space="preserve">Luis </w:t>
      </w:r>
      <w:proofErr w:type="spellStart"/>
      <w:r>
        <w:rPr>
          <w:spacing w:val="4"/>
        </w:rPr>
        <w:t>Volpi</w:t>
      </w:r>
      <w:proofErr w:type="spellEnd"/>
      <w:r>
        <w:rPr>
          <w:spacing w:val="4"/>
        </w:rPr>
        <w:t xml:space="preserve"> DNI </w:t>
      </w:r>
      <w:r>
        <w:rPr>
          <w:spacing w:val="5"/>
        </w:rPr>
        <w:t xml:space="preserve">18.053.447, </w:t>
      </w:r>
      <w:r>
        <w:rPr>
          <w:spacing w:val="4"/>
        </w:rPr>
        <w:t xml:space="preserve">gravó con </w:t>
      </w:r>
      <w:r>
        <w:rPr>
          <w:spacing w:val="5"/>
        </w:rPr>
        <w:t xml:space="preserve">derecho </w:t>
      </w:r>
      <w:r>
        <w:rPr>
          <w:spacing w:val="4"/>
        </w:rPr>
        <w:t xml:space="preserve">real </w:t>
      </w:r>
      <w:r>
        <w:rPr>
          <w:spacing w:val="6"/>
        </w:rPr>
        <w:t>de</w:t>
      </w:r>
      <w:r>
        <w:rPr>
          <w:spacing w:val="72"/>
        </w:rPr>
        <w:t xml:space="preserve"> </w:t>
      </w:r>
      <w:r>
        <w:t xml:space="preserve">hipoteca, en primer grado, en favor del acreedor </w:t>
      </w:r>
      <w:proofErr w:type="spellStart"/>
      <w:r>
        <w:t>Victor</w:t>
      </w:r>
      <w:proofErr w:type="spellEnd"/>
      <w:r>
        <w:t xml:space="preserve"> Oscar </w:t>
      </w:r>
      <w:proofErr w:type="spellStart"/>
      <w:r>
        <w:t>Riccioli</w:t>
      </w:r>
      <w:proofErr w:type="spellEnd"/>
      <w:r>
        <w:t xml:space="preserve">, el inmueble descripto </w:t>
      </w:r>
      <w:r>
        <w:rPr>
          <w:spacing w:val="2"/>
        </w:rPr>
        <w:t xml:space="preserve">como: </w:t>
      </w:r>
      <w:r>
        <w:t xml:space="preserve">Una </w:t>
      </w:r>
      <w:r>
        <w:rPr>
          <w:spacing w:val="2"/>
        </w:rPr>
        <w:t xml:space="preserve">fracción </w:t>
      </w:r>
      <w:r>
        <w:t xml:space="preserve">de </w:t>
      </w:r>
      <w:r>
        <w:rPr>
          <w:spacing w:val="2"/>
        </w:rPr>
        <w:t xml:space="preserve">terreno </w:t>
      </w:r>
      <w:r>
        <w:t xml:space="preserve">con las </w:t>
      </w:r>
      <w:r>
        <w:rPr>
          <w:spacing w:val="2"/>
        </w:rPr>
        <w:t xml:space="preserve">mejoras </w:t>
      </w:r>
      <w:r>
        <w:t xml:space="preserve">que </w:t>
      </w:r>
      <w:r>
        <w:rPr>
          <w:spacing w:val="2"/>
        </w:rPr>
        <w:t xml:space="preserve">tiene </w:t>
      </w:r>
      <w:r>
        <w:t xml:space="preserve">en </w:t>
      </w:r>
      <w:r>
        <w:rPr>
          <w:spacing w:val="2"/>
        </w:rPr>
        <w:t xml:space="preserve">edificado, clavado, plantado </w:t>
      </w:r>
      <w:r>
        <w:t xml:space="preserve">y demás adherido al suelo, ubicada en barrio “El Panal” de la Ciudad de Marcos Juárez, </w:t>
      </w:r>
      <w:proofErr w:type="spellStart"/>
      <w:r>
        <w:t>Pedaní</w:t>
      </w:r>
      <w:proofErr w:type="spellEnd"/>
      <w:r>
        <w:t xml:space="preserve"> Espinillos, Departamento Marcos Juárez, la que de acuerdo a plano de mensura y loteo de los </w:t>
      </w:r>
      <w:r>
        <w:rPr>
          <w:spacing w:val="2"/>
        </w:rPr>
        <w:t xml:space="preserve">Lotes Veintitrés </w:t>
      </w:r>
      <w:r>
        <w:t xml:space="preserve">A y </w:t>
      </w:r>
      <w:r>
        <w:rPr>
          <w:spacing w:val="2"/>
        </w:rPr>
        <w:t>treinta</w:t>
      </w:r>
      <w:r>
        <w:rPr>
          <w:spacing w:val="2"/>
        </w:rPr>
        <w:t xml:space="preserve"> </w:t>
      </w:r>
      <w:r>
        <w:t xml:space="preserve">y uno A, </w:t>
      </w:r>
      <w:r>
        <w:rPr>
          <w:spacing w:val="2"/>
        </w:rPr>
        <w:t xml:space="preserve">confeccionado </w:t>
      </w:r>
      <w:r>
        <w:t xml:space="preserve">por el </w:t>
      </w:r>
      <w:r>
        <w:rPr>
          <w:spacing w:val="2"/>
        </w:rPr>
        <w:t xml:space="preserve">Ingeniero Jaime Ferrer </w:t>
      </w:r>
      <w:r>
        <w:rPr>
          <w:spacing w:val="3"/>
        </w:rPr>
        <w:t xml:space="preserve">Garzón, </w:t>
      </w:r>
      <w:r>
        <w:t xml:space="preserve">visado por la Dirección </w:t>
      </w:r>
      <w:proofErr w:type="spellStart"/>
      <w:r>
        <w:t>Heneral</w:t>
      </w:r>
      <w:proofErr w:type="spellEnd"/>
      <w:r>
        <w:t xml:space="preserve"> de Catastro con fecha 14 de Abril de dos mil tres, en </w:t>
      </w:r>
      <w:proofErr w:type="spellStart"/>
      <w:r>
        <w:t>Expte</w:t>
      </w:r>
      <w:proofErr w:type="spellEnd"/>
      <w:r>
        <w:t>. N° 0033-51432/01, se designa como LOTE NUMERO NUEVE de la MANZANA NUMERO</w:t>
      </w:r>
    </w:p>
    <w:p w:rsidR="0045482D" w:rsidRDefault="00D04257">
      <w:pPr>
        <w:pStyle w:val="Textoindependiente"/>
        <w:spacing w:line="417" w:lineRule="auto"/>
        <w:ind w:left="110" w:right="1257"/>
        <w:jc w:val="both"/>
      </w:pPr>
      <w:r>
        <w:t xml:space="preserve">SIETE, que mide y linda: al </w:t>
      </w:r>
      <w:proofErr w:type="spellStart"/>
      <w:r>
        <w:t>Nor</w:t>
      </w:r>
      <w:proofErr w:type="spellEnd"/>
      <w:r>
        <w:t xml:space="preserve">- Este (7-6 7-26)veintisiete metros treinta y un centímetros, por donde linda con el lote diez, al Sud- Este (7-25 7-26) veinticuatro metros, por donde linda con el lote seis; al Sud- Oeste (7-5 7-25) veintisiete metros quince </w:t>
      </w:r>
      <w:proofErr w:type="spellStart"/>
      <w:r>
        <w:t>centrímetros</w:t>
      </w:r>
      <w:proofErr w:type="spellEnd"/>
      <w:r>
        <w:t xml:space="preserve"> </w:t>
      </w:r>
      <w:proofErr w:type="spellStart"/>
      <w:r>
        <w:t>po</w:t>
      </w:r>
      <w:proofErr w:type="spellEnd"/>
      <w:r>
        <w:t xml:space="preserve"> donde lind</w:t>
      </w:r>
      <w:r>
        <w:t xml:space="preserve">a con el lote ocho y al </w:t>
      </w:r>
      <w:proofErr w:type="spellStart"/>
      <w:r>
        <w:t>Nor</w:t>
      </w:r>
      <w:proofErr w:type="spellEnd"/>
      <w:r>
        <w:t xml:space="preserve"> Oeste (7-5 7-6) veinticuatro metros, por donde linda con calle </w:t>
      </w:r>
      <w:proofErr w:type="spellStart"/>
      <w:r>
        <w:t>Públicaencerrando</w:t>
      </w:r>
      <w:proofErr w:type="spellEnd"/>
      <w:r>
        <w:t xml:space="preserve"> una superficie total de SEISCIENTOS CINCUENTA Y TRES METROS CINCUENTA DECIMETROS CUADRADOS, inscripto en el Registro General de la Provincia en rel</w:t>
      </w:r>
      <w:r>
        <w:t>ación a la Matricula n° 666.581 (19), en la cual también se tomó razón del gravamen.----------------------------------------------------------------------------------------------------</w:t>
      </w:r>
    </w:p>
    <w:p w:rsidR="0045482D" w:rsidRDefault="0045482D">
      <w:pPr>
        <w:spacing w:line="417" w:lineRule="auto"/>
        <w:jc w:val="both"/>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pStyle w:val="Textoindependiente"/>
        <w:spacing w:before="90" w:line="417" w:lineRule="auto"/>
        <w:ind w:left="1244" w:right="122"/>
        <w:jc w:val="both"/>
      </w:pPr>
      <w:r>
        <w:rPr>
          <w:spacing w:val="2"/>
        </w:rPr>
        <w:t xml:space="preserve">Agrega </w:t>
      </w:r>
      <w:r>
        <w:t xml:space="preserve">que la </w:t>
      </w:r>
      <w:r>
        <w:rPr>
          <w:spacing w:val="2"/>
        </w:rPr>
        <w:t xml:space="preserve">demandada incurrió </w:t>
      </w:r>
      <w:r>
        <w:t xml:space="preserve">en </w:t>
      </w:r>
      <w:r>
        <w:rPr>
          <w:spacing w:val="2"/>
        </w:rPr>
        <w:t xml:space="preserve">mora </w:t>
      </w:r>
      <w:r>
        <w:t xml:space="preserve">a </w:t>
      </w:r>
      <w:r>
        <w:rPr>
          <w:spacing w:val="2"/>
        </w:rPr>
        <w:t>par</w:t>
      </w:r>
      <w:r>
        <w:rPr>
          <w:spacing w:val="2"/>
        </w:rPr>
        <w:t xml:space="preserve">tir </w:t>
      </w:r>
      <w:r>
        <w:t xml:space="preserve">del </w:t>
      </w:r>
      <w:r>
        <w:rPr>
          <w:spacing w:val="2"/>
        </w:rPr>
        <w:t xml:space="preserve">primer servicio </w:t>
      </w:r>
      <w:r>
        <w:t xml:space="preserve">de </w:t>
      </w:r>
      <w:r>
        <w:rPr>
          <w:spacing w:val="2"/>
        </w:rPr>
        <w:t xml:space="preserve">intereses. </w:t>
      </w:r>
      <w:r>
        <w:rPr>
          <w:spacing w:val="3"/>
        </w:rPr>
        <w:t xml:space="preserve">Ahora </w:t>
      </w:r>
      <w:r>
        <w:t xml:space="preserve">bien, por Escritura Pública N° 90 celebrada en la localidad de </w:t>
      </w:r>
      <w:proofErr w:type="spellStart"/>
      <w:r>
        <w:t>Guatimozín</w:t>
      </w:r>
      <w:proofErr w:type="spellEnd"/>
      <w:r>
        <w:t>, pedanía Calderas, Departamento Marcos Juárez, Provincia de Córdoba, por ante la escribana Viviana B. taberna, Titular del Registro N° 693</w:t>
      </w:r>
      <w:r>
        <w:t xml:space="preserve">, el Sr. Víctor Oscar </w:t>
      </w:r>
      <w:proofErr w:type="spellStart"/>
      <w:r>
        <w:t>Riccioli</w:t>
      </w:r>
      <w:proofErr w:type="spellEnd"/>
      <w:r>
        <w:t xml:space="preserve"> como fiduciante cedió a favor del Sr. Mauricio Fabián Rodríguez, como fiduciario del Fideicomiso de Administración Don </w:t>
      </w:r>
      <w:proofErr w:type="spellStart"/>
      <w:r>
        <w:t>Vitorio</w:t>
      </w:r>
      <w:proofErr w:type="spellEnd"/>
      <w:r>
        <w:t xml:space="preserve"> </w:t>
      </w:r>
      <w:r>
        <w:rPr>
          <w:spacing w:val="4"/>
        </w:rPr>
        <w:t xml:space="preserve">todos </w:t>
      </w:r>
      <w:r>
        <w:rPr>
          <w:spacing w:val="3"/>
        </w:rPr>
        <w:t xml:space="preserve">los </w:t>
      </w:r>
      <w:r>
        <w:rPr>
          <w:spacing w:val="4"/>
        </w:rPr>
        <w:t xml:space="preserve">derecho </w:t>
      </w:r>
      <w:r>
        <w:t xml:space="preserve">y </w:t>
      </w:r>
      <w:r>
        <w:rPr>
          <w:spacing w:val="4"/>
        </w:rPr>
        <w:t xml:space="preserve">acciones sobre </w:t>
      </w:r>
      <w:r>
        <w:rPr>
          <w:spacing w:val="2"/>
        </w:rPr>
        <w:t xml:space="preserve">el </w:t>
      </w:r>
      <w:r>
        <w:rPr>
          <w:spacing w:val="4"/>
        </w:rPr>
        <w:t xml:space="preserve">crédito instrumentado </w:t>
      </w:r>
      <w:r>
        <w:rPr>
          <w:spacing w:val="2"/>
        </w:rPr>
        <w:t xml:space="preserve">en el </w:t>
      </w:r>
      <w:r>
        <w:rPr>
          <w:spacing w:val="4"/>
        </w:rPr>
        <w:t xml:space="preserve">contrato </w:t>
      </w:r>
      <w:r>
        <w:rPr>
          <w:spacing w:val="2"/>
        </w:rPr>
        <w:t xml:space="preserve">de </w:t>
      </w:r>
      <w:r>
        <w:rPr>
          <w:spacing w:val="3"/>
        </w:rPr>
        <w:t xml:space="preserve">muto </w:t>
      </w:r>
      <w:r>
        <w:t xml:space="preserve">y </w:t>
      </w:r>
      <w:r>
        <w:rPr>
          <w:spacing w:val="5"/>
        </w:rPr>
        <w:t xml:space="preserve">la </w:t>
      </w:r>
      <w:r>
        <w:t>hipoteca c</w:t>
      </w:r>
      <w:r>
        <w:t xml:space="preserve">onstituida en garantía del mismo. La cesión fue efectuada como fiduciante y como bien </w:t>
      </w:r>
      <w:proofErr w:type="spellStart"/>
      <w:r>
        <w:t>fideicomitido</w:t>
      </w:r>
      <w:proofErr w:type="spellEnd"/>
      <w:r>
        <w:t xml:space="preserve"> al mencionado fideicomiso y fue aceptada por el fiduciario en tal carácter </w:t>
      </w:r>
      <w:r>
        <w:rPr>
          <w:spacing w:val="3"/>
        </w:rPr>
        <w:t xml:space="preserve">(fs. </w:t>
      </w:r>
      <w:r>
        <w:rPr>
          <w:spacing w:val="4"/>
        </w:rPr>
        <w:t xml:space="preserve">21/23). Asimismo, </w:t>
      </w:r>
      <w:r>
        <w:rPr>
          <w:spacing w:val="2"/>
        </w:rPr>
        <w:t xml:space="preserve">de la </w:t>
      </w:r>
      <w:r>
        <w:rPr>
          <w:spacing w:val="4"/>
        </w:rPr>
        <w:t xml:space="preserve">misma </w:t>
      </w:r>
      <w:r>
        <w:rPr>
          <w:spacing w:val="2"/>
        </w:rPr>
        <w:t xml:space="preserve">se </w:t>
      </w:r>
      <w:r>
        <w:rPr>
          <w:spacing w:val="3"/>
        </w:rPr>
        <w:t xml:space="preserve">tomó </w:t>
      </w:r>
      <w:r>
        <w:rPr>
          <w:spacing w:val="4"/>
        </w:rPr>
        <w:t xml:space="preserve">razón </w:t>
      </w:r>
      <w:r>
        <w:rPr>
          <w:spacing w:val="2"/>
        </w:rPr>
        <w:t xml:space="preserve">en la </w:t>
      </w:r>
      <w:r>
        <w:rPr>
          <w:spacing w:val="4"/>
        </w:rPr>
        <w:t xml:space="preserve">matricula correspondiente </w:t>
      </w:r>
      <w:r>
        <w:t xml:space="preserve">y </w:t>
      </w:r>
      <w:r>
        <w:rPr>
          <w:spacing w:val="5"/>
        </w:rPr>
        <w:t xml:space="preserve">fue </w:t>
      </w:r>
      <w:r>
        <w:t xml:space="preserve">notificada a la deudora cedida por carta documento N° 25440669 3 del 12/09/2012 y recibida por </w:t>
      </w:r>
      <w:r>
        <w:rPr>
          <w:spacing w:val="2"/>
        </w:rPr>
        <w:t xml:space="preserve">ella </w:t>
      </w:r>
      <w:r>
        <w:t xml:space="preserve">el día </w:t>
      </w:r>
      <w:r>
        <w:rPr>
          <w:spacing w:val="2"/>
        </w:rPr>
        <w:t xml:space="preserve">13/09/2012, </w:t>
      </w:r>
      <w:r>
        <w:t xml:space="preserve">la </w:t>
      </w:r>
      <w:r>
        <w:rPr>
          <w:spacing w:val="2"/>
        </w:rPr>
        <w:t xml:space="preserve">cual </w:t>
      </w:r>
      <w:r>
        <w:t xml:space="preserve">no fue </w:t>
      </w:r>
      <w:r>
        <w:rPr>
          <w:spacing w:val="2"/>
        </w:rPr>
        <w:t xml:space="preserve">contestada. Resalta </w:t>
      </w:r>
      <w:r>
        <w:t xml:space="preserve">que la </w:t>
      </w:r>
      <w:r>
        <w:rPr>
          <w:spacing w:val="2"/>
        </w:rPr>
        <w:t xml:space="preserve">deudora </w:t>
      </w:r>
      <w:r>
        <w:t xml:space="preserve">y su </w:t>
      </w:r>
      <w:r>
        <w:rPr>
          <w:spacing w:val="3"/>
        </w:rPr>
        <w:t xml:space="preserve">cónyuge, </w:t>
      </w:r>
      <w:r>
        <w:t xml:space="preserve">ratificaron ese conocimiento y aceptación por ante escribano público con fecha 08/05/2013 (fs. 24/27). Sigue diciendo que se efectuaron a la actora innumerables reclamos de pago, hasta </w:t>
      </w:r>
      <w:r>
        <w:rPr>
          <w:spacing w:val="3"/>
        </w:rPr>
        <w:t xml:space="preserve">que </w:t>
      </w:r>
      <w:r>
        <w:rPr>
          <w:spacing w:val="2"/>
        </w:rPr>
        <w:t xml:space="preserve">el </w:t>
      </w:r>
      <w:r>
        <w:rPr>
          <w:spacing w:val="3"/>
        </w:rPr>
        <w:t xml:space="preserve">día </w:t>
      </w:r>
      <w:r>
        <w:rPr>
          <w:spacing w:val="4"/>
        </w:rPr>
        <w:t xml:space="preserve">08/05/2013, solicitó </w:t>
      </w:r>
      <w:r>
        <w:rPr>
          <w:spacing w:val="2"/>
        </w:rPr>
        <w:t xml:space="preserve">un </w:t>
      </w:r>
      <w:r>
        <w:rPr>
          <w:spacing w:val="4"/>
        </w:rPr>
        <w:t xml:space="preserve">plazo </w:t>
      </w:r>
      <w:r>
        <w:rPr>
          <w:spacing w:val="2"/>
        </w:rPr>
        <w:t xml:space="preserve">de </w:t>
      </w:r>
      <w:r>
        <w:rPr>
          <w:spacing w:val="4"/>
        </w:rPr>
        <w:t xml:space="preserve">espera </w:t>
      </w:r>
      <w:r>
        <w:rPr>
          <w:spacing w:val="2"/>
        </w:rPr>
        <w:t xml:space="preserve">de 90 </w:t>
      </w:r>
      <w:r>
        <w:rPr>
          <w:spacing w:val="3"/>
        </w:rPr>
        <w:t xml:space="preserve">días para </w:t>
      </w:r>
      <w:r>
        <w:rPr>
          <w:spacing w:val="2"/>
        </w:rPr>
        <w:t xml:space="preserve">el </w:t>
      </w:r>
      <w:r>
        <w:rPr>
          <w:spacing w:val="4"/>
        </w:rPr>
        <w:t>i</w:t>
      </w:r>
      <w:r>
        <w:rPr>
          <w:spacing w:val="4"/>
        </w:rPr>
        <w:t xml:space="preserve">nicio </w:t>
      </w:r>
      <w:r>
        <w:rPr>
          <w:spacing w:val="2"/>
        </w:rPr>
        <w:t xml:space="preserve">de la </w:t>
      </w:r>
      <w:r>
        <w:rPr>
          <w:spacing w:val="5"/>
        </w:rPr>
        <w:t xml:space="preserve">acción judicial, </w:t>
      </w:r>
      <w:r>
        <w:rPr>
          <w:spacing w:val="4"/>
        </w:rPr>
        <w:t xml:space="preserve">plazo </w:t>
      </w:r>
      <w:r>
        <w:rPr>
          <w:spacing w:val="3"/>
        </w:rPr>
        <w:t xml:space="preserve">en el </w:t>
      </w:r>
      <w:r>
        <w:rPr>
          <w:spacing w:val="4"/>
        </w:rPr>
        <w:t xml:space="preserve">que </w:t>
      </w:r>
      <w:r>
        <w:rPr>
          <w:spacing w:val="3"/>
        </w:rPr>
        <w:t xml:space="preserve">la </w:t>
      </w:r>
      <w:r>
        <w:rPr>
          <w:spacing w:val="5"/>
        </w:rPr>
        <w:t xml:space="preserve">deudora </w:t>
      </w:r>
      <w:r>
        <w:rPr>
          <w:spacing w:val="3"/>
        </w:rPr>
        <w:t xml:space="preserve">se </w:t>
      </w:r>
      <w:r>
        <w:rPr>
          <w:spacing w:val="5"/>
        </w:rPr>
        <w:t xml:space="preserve">comprometió </w:t>
      </w:r>
      <w:r>
        <w:t xml:space="preserve">a </w:t>
      </w:r>
      <w:r>
        <w:rPr>
          <w:spacing w:val="5"/>
        </w:rPr>
        <w:t xml:space="preserve">cancelar </w:t>
      </w:r>
      <w:r>
        <w:rPr>
          <w:spacing w:val="3"/>
        </w:rPr>
        <w:t xml:space="preserve">el </w:t>
      </w:r>
      <w:r>
        <w:rPr>
          <w:spacing w:val="5"/>
        </w:rPr>
        <w:t xml:space="preserve">capital adeudado, </w:t>
      </w:r>
      <w:r>
        <w:rPr>
          <w:spacing w:val="6"/>
        </w:rPr>
        <w:t xml:space="preserve">sus </w:t>
      </w:r>
      <w:r>
        <w:rPr>
          <w:spacing w:val="3"/>
        </w:rPr>
        <w:t xml:space="preserve">intereses, </w:t>
      </w:r>
      <w:r>
        <w:t xml:space="preserve">la </w:t>
      </w:r>
      <w:r>
        <w:rPr>
          <w:spacing w:val="3"/>
        </w:rPr>
        <w:t xml:space="preserve">cláusula penal </w:t>
      </w:r>
      <w:r>
        <w:t xml:space="preserve">y </w:t>
      </w:r>
      <w:r>
        <w:rPr>
          <w:spacing w:val="2"/>
        </w:rPr>
        <w:t xml:space="preserve">los </w:t>
      </w:r>
      <w:r>
        <w:rPr>
          <w:spacing w:val="3"/>
        </w:rPr>
        <w:t xml:space="preserve">honorarios profesionales </w:t>
      </w:r>
      <w:r>
        <w:rPr>
          <w:spacing w:val="2"/>
        </w:rPr>
        <w:t xml:space="preserve">del </w:t>
      </w:r>
      <w:r>
        <w:rPr>
          <w:spacing w:val="3"/>
        </w:rPr>
        <w:t xml:space="preserve">letrado interviniente. </w:t>
      </w:r>
      <w:r>
        <w:rPr>
          <w:spacing w:val="4"/>
        </w:rPr>
        <w:t xml:space="preserve">Dicho </w:t>
      </w:r>
      <w:r>
        <w:t>plazo caducaba de pleno derecho por el mero transcurso d</w:t>
      </w:r>
      <w:r>
        <w:t xml:space="preserve">e los 90 días, no siendo necesaria </w:t>
      </w:r>
      <w:r>
        <w:rPr>
          <w:spacing w:val="2"/>
        </w:rPr>
        <w:t xml:space="preserve">ninguna notificación previa para </w:t>
      </w:r>
      <w:r>
        <w:t xml:space="preserve">la </w:t>
      </w:r>
      <w:r>
        <w:rPr>
          <w:spacing w:val="2"/>
        </w:rPr>
        <w:t xml:space="preserve">presentación </w:t>
      </w:r>
      <w:r>
        <w:t xml:space="preserve">de la </w:t>
      </w:r>
      <w:r>
        <w:rPr>
          <w:spacing w:val="2"/>
        </w:rPr>
        <w:t xml:space="preserve">demanda. Como consecuencia </w:t>
      </w:r>
      <w:r>
        <w:t xml:space="preserve">de </w:t>
      </w:r>
      <w:r>
        <w:rPr>
          <w:spacing w:val="3"/>
        </w:rPr>
        <w:t xml:space="preserve">la </w:t>
      </w:r>
      <w:r>
        <w:t>falta de pago, la demandada se encuentra en mora desde el primer vencimiento del pago de intereses, esto es el</w:t>
      </w:r>
      <w:r>
        <w:rPr>
          <w:spacing w:val="3"/>
        </w:rPr>
        <w:t xml:space="preserve"> </w:t>
      </w:r>
      <w:r>
        <w:t>10/04/2009.-----------</w:t>
      </w:r>
      <w:r>
        <w:t>----------------------------------</w:t>
      </w:r>
    </w:p>
    <w:p w:rsidR="0045482D" w:rsidRDefault="00D04257">
      <w:pPr>
        <w:pStyle w:val="Textoindependiente"/>
        <w:spacing w:line="417" w:lineRule="auto"/>
        <w:ind w:left="1244" w:right="121"/>
        <w:jc w:val="both"/>
      </w:pPr>
      <w:r>
        <w:rPr>
          <w:b/>
          <w:spacing w:val="7"/>
        </w:rPr>
        <w:t>II.-</w:t>
      </w:r>
      <w:r>
        <w:rPr>
          <w:spacing w:val="7"/>
        </w:rPr>
        <w:t xml:space="preserve">Impreso </w:t>
      </w:r>
      <w:r>
        <w:rPr>
          <w:spacing w:val="4"/>
        </w:rPr>
        <w:t xml:space="preserve">el </w:t>
      </w:r>
      <w:r>
        <w:rPr>
          <w:spacing w:val="6"/>
        </w:rPr>
        <w:t xml:space="preserve">trámite </w:t>
      </w:r>
      <w:r>
        <w:rPr>
          <w:spacing w:val="5"/>
        </w:rPr>
        <w:t xml:space="preserve">del </w:t>
      </w:r>
      <w:r>
        <w:rPr>
          <w:spacing w:val="6"/>
        </w:rPr>
        <w:t xml:space="preserve">juicio </w:t>
      </w:r>
      <w:r>
        <w:rPr>
          <w:spacing w:val="7"/>
        </w:rPr>
        <w:t xml:space="preserve">ejecutivo </w:t>
      </w:r>
      <w:r>
        <w:rPr>
          <w:spacing w:val="6"/>
        </w:rPr>
        <w:t xml:space="preserve">(fs. 35), </w:t>
      </w:r>
      <w:r>
        <w:t xml:space="preserve">a </w:t>
      </w:r>
      <w:r>
        <w:rPr>
          <w:spacing w:val="5"/>
        </w:rPr>
        <w:t xml:space="preserve">fs. </w:t>
      </w:r>
      <w:r>
        <w:rPr>
          <w:spacing w:val="4"/>
        </w:rPr>
        <w:t xml:space="preserve">41 </w:t>
      </w:r>
      <w:r>
        <w:rPr>
          <w:spacing w:val="7"/>
        </w:rPr>
        <w:t xml:space="preserve">comparece </w:t>
      </w:r>
      <w:r>
        <w:rPr>
          <w:spacing w:val="4"/>
        </w:rPr>
        <w:t xml:space="preserve">la </w:t>
      </w:r>
      <w:r>
        <w:rPr>
          <w:spacing w:val="8"/>
        </w:rPr>
        <w:t xml:space="preserve">demandada </w:t>
      </w:r>
      <w:r>
        <w:rPr>
          <w:spacing w:val="2"/>
        </w:rPr>
        <w:t xml:space="preserve">acompañada </w:t>
      </w:r>
      <w:r>
        <w:t xml:space="preserve">de su </w:t>
      </w:r>
      <w:r>
        <w:rPr>
          <w:spacing w:val="2"/>
        </w:rPr>
        <w:t xml:space="preserve">letrado apoderado </w:t>
      </w:r>
      <w:r>
        <w:t xml:space="preserve">Dr. </w:t>
      </w:r>
      <w:r>
        <w:rPr>
          <w:spacing w:val="2"/>
        </w:rPr>
        <w:t xml:space="preserve">Javier Ignacio Vidal (Carta Poder </w:t>
      </w:r>
      <w:r>
        <w:t xml:space="preserve">a fs. </w:t>
      </w:r>
      <w:r>
        <w:rPr>
          <w:spacing w:val="2"/>
        </w:rPr>
        <w:t xml:space="preserve">99). </w:t>
      </w:r>
      <w:r>
        <w:t xml:space="preserve">A </w:t>
      </w:r>
      <w:r>
        <w:rPr>
          <w:spacing w:val="3"/>
        </w:rPr>
        <w:t xml:space="preserve">fs. </w:t>
      </w:r>
      <w:r>
        <w:rPr>
          <w:spacing w:val="7"/>
        </w:rPr>
        <w:t xml:space="preserve">42/48, contesta </w:t>
      </w:r>
      <w:r>
        <w:rPr>
          <w:spacing w:val="4"/>
        </w:rPr>
        <w:t xml:space="preserve">la </w:t>
      </w:r>
      <w:r>
        <w:rPr>
          <w:spacing w:val="7"/>
        </w:rPr>
        <w:t xml:space="preserve">demanda </w:t>
      </w:r>
      <w:r>
        <w:rPr>
          <w:spacing w:val="8"/>
        </w:rPr>
        <w:t xml:space="preserve">solicitando </w:t>
      </w:r>
      <w:r>
        <w:rPr>
          <w:spacing w:val="4"/>
        </w:rPr>
        <w:t xml:space="preserve">su </w:t>
      </w:r>
      <w:r>
        <w:rPr>
          <w:spacing w:val="7"/>
        </w:rPr>
        <w:t xml:space="preserve">rechazo </w:t>
      </w:r>
      <w:r>
        <w:rPr>
          <w:spacing w:val="6"/>
        </w:rPr>
        <w:t xml:space="preserve">con </w:t>
      </w:r>
      <w:r>
        <w:rPr>
          <w:spacing w:val="7"/>
        </w:rPr>
        <w:t xml:space="preserve">costas </w:t>
      </w:r>
      <w:r>
        <w:t xml:space="preserve">y </w:t>
      </w:r>
      <w:r>
        <w:rPr>
          <w:spacing w:val="7"/>
        </w:rPr>
        <w:t xml:space="preserve">opone </w:t>
      </w:r>
      <w:r>
        <w:rPr>
          <w:spacing w:val="8"/>
        </w:rPr>
        <w:t xml:space="preserve">excepción </w:t>
      </w:r>
      <w:r>
        <w:rPr>
          <w:spacing w:val="9"/>
        </w:rPr>
        <w:t xml:space="preserve">de </w:t>
      </w:r>
      <w:r>
        <w:t>inhabilidad de</w:t>
      </w:r>
      <w:r>
        <w:rPr>
          <w:spacing w:val="2"/>
        </w:rPr>
        <w:t xml:space="preserve"> </w:t>
      </w:r>
      <w:r>
        <w:t>título.----------------------------------------------------------------------------------------</w:t>
      </w:r>
    </w:p>
    <w:p w:rsidR="0045482D" w:rsidRDefault="0045482D">
      <w:pPr>
        <w:pStyle w:val="Textoindependiente"/>
        <w:rPr>
          <w:sz w:val="26"/>
        </w:rPr>
      </w:pPr>
    </w:p>
    <w:p w:rsidR="0045482D" w:rsidRDefault="00D04257">
      <w:pPr>
        <w:pStyle w:val="Textoindependiente"/>
        <w:spacing w:before="176"/>
        <w:ind w:left="1244"/>
        <w:jc w:val="both"/>
      </w:pPr>
      <w:r>
        <w:rPr>
          <w:spacing w:val="4"/>
        </w:rPr>
        <w:t>Produce</w:t>
      </w:r>
      <w:r>
        <w:rPr>
          <w:spacing w:val="26"/>
        </w:rPr>
        <w:t xml:space="preserve"> </w:t>
      </w:r>
      <w:r>
        <w:rPr>
          <w:spacing w:val="4"/>
        </w:rPr>
        <w:t>negativa</w:t>
      </w:r>
      <w:r>
        <w:rPr>
          <w:spacing w:val="27"/>
        </w:rPr>
        <w:t xml:space="preserve"> </w:t>
      </w:r>
      <w:r>
        <w:rPr>
          <w:spacing w:val="4"/>
        </w:rPr>
        <w:t>general</w:t>
      </w:r>
      <w:r>
        <w:rPr>
          <w:spacing w:val="26"/>
        </w:rPr>
        <w:t xml:space="preserve"> </w:t>
      </w:r>
      <w:r>
        <w:rPr>
          <w:spacing w:val="2"/>
        </w:rPr>
        <w:t>de</w:t>
      </w:r>
      <w:r>
        <w:rPr>
          <w:spacing w:val="27"/>
        </w:rPr>
        <w:t xml:space="preserve"> </w:t>
      </w:r>
      <w:r>
        <w:rPr>
          <w:spacing w:val="4"/>
        </w:rPr>
        <w:t>todos</w:t>
      </w:r>
      <w:r>
        <w:rPr>
          <w:spacing w:val="27"/>
        </w:rPr>
        <w:t xml:space="preserve"> </w:t>
      </w:r>
      <w:r>
        <w:t>y</w:t>
      </w:r>
      <w:r>
        <w:rPr>
          <w:spacing w:val="26"/>
        </w:rPr>
        <w:t xml:space="preserve"> </w:t>
      </w:r>
      <w:r>
        <w:rPr>
          <w:spacing w:val="3"/>
        </w:rPr>
        <w:t>cada</w:t>
      </w:r>
      <w:r>
        <w:rPr>
          <w:spacing w:val="27"/>
        </w:rPr>
        <w:t xml:space="preserve"> </w:t>
      </w:r>
      <w:r>
        <w:rPr>
          <w:spacing w:val="3"/>
        </w:rPr>
        <w:t>uno</w:t>
      </w:r>
      <w:r>
        <w:rPr>
          <w:spacing w:val="26"/>
        </w:rPr>
        <w:t xml:space="preserve"> </w:t>
      </w:r>
      <w:r>
        <w:rPr>
          <w:spacing w:val="2"/>
        </w:rPr>
        <w:t>de</w:t>
      </w:r>
      <w:r>
        <w:rPr>
          <w:spacing w:val="27"/>
        </w:rPr>
        <w:t xml:space="preserve"> </w:t>
      </w:r>
      <w:r>
        <w:rPr>
          <w:spacing w:val="3"/>
        </w:rPr>
        <w:t>los</w:t>
      </w:r>
      <w:r>
        <w:rPr>
          <w:spacing w:val="27"/>
        </w:rPr>
        <w:t xml:space="preserve"> </w:t>
      </w:r>
      <w:r>
        <w:rPr>
          <w:spacing w:val="4"/>
        </w:rPr>
        <w:t>dichos</w:t>
      </w:r>
      <w:r>
        <w:rPr>
          <w:spacing w:val="26"/>
        </w:rPr>
        <w:t xml:space="preserve"> </w:t>
      </w:r>
      <w:r>
        <w:rPr>
          <w:spacing w:val="2"/>
        </w:rPr>
        <w:t>de</w:t>
      </w:r>
      <w:r>
        <w:rPr>
          <w:spacing w:val="27"/>
        </w:rPr>
        <w:t xml:space="preserve"> </w:t>
      </w:r>
      <w:r>
        <w:rPr>
          <w:spacing w:val="2"/>
        </w:rPr>
        <w:t>la</w:t>
      </w:r>
      <w:r>
        <w:rPr>
          <w:spacing w:val="26"/>
        </w:rPr>
        <w:t xml:space="preserve"> </w:t>
      </w:r>
      <w:r>
        <w:rPr>
          <w:spacing w:val="4"/>
        </w:rPr>
        <w:t>demanda</w:t>
      </w:r>
      <w:r>
        <w:rPr>
          <w:spacing w:val="27"/>
        </w:rPr>
        <w:t xml:space="preserve"> </w:t>
      </w:r>
      <w:r>
        <w:rPr>
          <w:spacing w:val="4"/>
        </w:rPr>
        <w:t>instaurada</w:t>
      </w:r>
      <w:r>
        <w:rPr>
          <w:spacing w:val="27"/>
        </w:rPr>
        <w:t xml:space="preserve"> </w:t>
      </w:r>
      <w:r>
        <w:t>y</w:t>
      </w:r>
    </w:p>
    <w:p w:rsidR="0045482D" w:rsidRDefault="0045482D">
      <w:pPr>
        <w:jc w:val="both"/>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pStyle w:val="Textoindependiente"/>
        <w:spacing w:before="90" w:line="417" w:lineRule="auto"/>
        <w:ind w:left="110" w:right="1274"/>
        <w:jc w:val="both"/>
      </w:pPr>
      <w:r>
        <w:t xml:space="preserve">fundamenta la excepción en que en la Escritura Pública n° 22- Sección A de fecha 10/03/2009, la escribana interviniente Patricia Olga Riva, hace constar falsamente y con la intención de causar perjuicio que el Sr. Víctor Oscar </w:t>
      </w:r>
      <w:proofErr w:type="spellStart"/>
      <w:r>
        <w:t>Riccioli</w:t>
      </w:r>
      <w:proofErr w:type="spellEnd"/>
      <w:r>
        <w:t xml:space="preserve"> le entrega en</w:t>
      </w:r>
      <w:r>
        <w:t xml:space="preserve"> ese acto en calidad de préstamo, la suma de dólares estadounidenses setenta mil (U$S 70.000), cantidad que recibe en ese acto de manos del acreedor, en efectivo y de total conformidad, hecho que nunca ocurrió, ya que en ningún momento le hicieron entrega </w:t>
      </w:r>
      <w:r>
        <w:t xml:space="preserve">de dicha suma, así como tampoco estuvo presente en el acto el Sr. </w:t>
      </w:r>
      <w:proofErr w:type="spellStart"/>
      <w:r>
        <w:t>Riccioli</w:t>
      </w:r>
      <w:proofErr w:type="spellEnd"/>
      <w:r>
        <w:t xml:space="preserve">. Agrega que su marido, Marcelo Luis </w:t>
      </w:r>
      <w:proofErr w:type="spellStart"/>
      <w:r>
        <w:t>Volpi</w:t>
      </w:r>
      <w:proofErr w:type="spellEnd"/>
      <w:r>
        <w:t>, era sometido a una extorción por parte del Sr. César Biga para que le garantizara una supuesta acreencia que éste tenía para con él, por e</w:t>
      </w:r>
      <w:r>
        <w:t>llo y aprovechándose de su estado y para hacer cesar tal situación, es que suscribió la referida escritura. Hace reserva de poner en conocimiento tal situación ante el Sr. Fiscal de Instrucción de la Sede.--------------------------------------------------</w:t>
      </w:r>
    </w:p>
    <w:p w:rsidR="0045482D" w:rsidRDefault="00D04257">
      <w:pPr>
        <w:pStyle w:val="Textoindependiente"/>
        <w:spacing w:line="417" w:lineRule="auto"/>
        <w:ind w:left="110" w:right="1281"/>
        <w:jc w:val="both"/>
      </w:pPr>
      <w:r>
        <w:t>Alega que el contrato de mutuo se perfecciona con la entrega de la cosa prometida, por lo que no se puede afirmar que ese haya perfeccionado, por carecer en la causa de documento que así lo acredite. De modo que al no haberse perfeccionado el contrato prin</w:t>
      </w:r>
      <w:r>
        <w:t>cipal, tampoco existe la hipoteca. Por ello el título es inhábil para la acción que se pretende. Ofrece la prueba que hace a su derecho (documental, confesional, informativa, pericial contable, testimonial). Formula reserva de iniciar el juicio de repetici</w:t>
      </w:r>
      <w:r>
        <w:t>ón previsto en el artículo 529 del CPC.-----------</w:t>
      </w:r>
    </w:p>
    <w:p w:rsidR="0045482D" w:rsidRDefault="00D04257">
      <w:pPr>
        <w:pStyle w:val="Textoindependiente"/>
        <w:spacing w:line="417" w:lineRule="auto"/>
        <w:ind w:left="110" w:right="1275"/>
        <w:jc w:val="both"/>
      </w:pPr>
      <w:r>
        <w:rPr>
          <w:b/>
          <w:spacing w:val="5"/>
        </w:rPr>
        <w:t>III.-</w:t>
      </w:r>
      <w:r>
        <w:rPr>
          <w:spacing w:val="5"/>
        </w:rPr>
        <w:t xml:space="preserve">A </w:t>
      </w:r>
      <w:r>
        <w:rPr>
          <w:spacing w:val="4"/>
        </w:rPr>
        <w:t xml:space="preserve">fs. </w:t>
      </w:r>
      <w:r>
        <w:rPr>
          <w:spacing w:val="3"/>
        </w:rPr>
        <w:t xml:space="preserve">49 se </w:t>
      </w:r>
      <w:r>
        <w:rPr>
          <w:spacing w:val="5"/>
        </w:rPr>
        <w:t xml:space="preserve">corre </w:t>
      </w:r>
      <w:r>
        <w:rPr>
          <w:spacing w:val="6"/>
        </w:rPr>
        <w:t xml:space="preserve">traslado </w:t>
      </w:r>
      <w:r>
        <w:rPr>
          <w:spacing w:val="3"/>
        </w:rPr>
        <w:t xml:space="preserve">de la </w:t>
      </w:r>
      <w:r>
        <w:rPr>
          <w:spacing w:val="6"/>
        </w:rPr>
        <w:t xml:space="preserve">excepción interpuesta, </w:t>
      </w:r>
      <w:r>
        <w:t xml:space="preserve">y a </w:t>
      </w:r>
      <w:r>
        <w:rPr>
          <w:spacing w:val="4"/>
        </w:rPr>
        <w:t xml:space="preserve">fs. </w:t>
      </w:r>
      <w:r>
        <w:rPr>
          <w:spacing w:val="5"/>
        </w:rPr>
        <w:t xml:space="preserve">50/53, </w:t>
      </w:r>
      <w:r>
        <w:rPr>
          <w:spacing w:val="3"/>
        </w:rPr>
        <w:t xml:space="preserve">lo </w:t>
      </w:r>
      <w:r>
        <w:rPr>
          <w:spacing w:val="5"/>
        </w:rPr>
        <w:t xml:space="preserve">evacua </w:t>
      </w:r>
      <w:r>
        <w:rPr>
          <w:spacing w:val="7"/>
        </w:rPr>
        <w:t xml:space="preserve">el </w:t>
      </w:r>
      <w:r>
        <w:rPr>
          <w:spacing w:val="3"/>
        </w:rPr>
        <w:t xml:space="preserve">apoderado </w:t>
      </w:r>
      <w:r>
        <w:t xml:space="preserve">de la </w:t>
      </w:r>
      <w:r>
        <w:rPr>
          <w:spacing w:val="3"/>
        </w:rPr>
        <w:t xml:space="preserve">parte actora solicitado </w:t>
      </w:r>
      <w:r>
        <w:t xml:space="preserve">el </w:t>
      </w:r>
      <w:r>
        <w:rPr>
          <w:spacing w:val="3"/>
        </w:rPr>
        <w:t xml:space="preserve">rechazo </w:t>
      </w:r>
      <w:r>
        <w:t xml:space="preserve">de la </w:t>
      </w:r>
      <w:r>
        <w:rPr>
          <w:spacing w:val="3"/>
        </w:rPr>
        <w:t xml:space="preserve">misma. Transcribe </w:t>
      </w:r>
      <w:r>
        <w:t xml:space="preserve">el </w:t>
      </w:r>
      <w:r>
        <w:rPr>
          <w:spacing w:val="3"/>
        </w:rPr>
        <w:t xml:space="preserve">art. </w:t>
      </w:r>
      <w:r>
        <w:rPr>
          <w:spacing w:val="2"/>
        </w:rPr>
        <w:t xml:space="preserve">549 </w:t>
      </w:r>
      <w:r>
        <w:rPr>
          <w:spacing w:val="4"/>
        </w:rPr>
        <w:t xml:space="preserve">del </w:t>
      </w:r>
      <w:r>
        <w:t>CPCC y manifiesta que las</w:t>
      </w:r>
      <w:r>
        <w:t xml:space="preserve"> únicas excepciones admisibles son las que minan el documento o la escritura presentada, desde el punto de vista formal y externo del título, de modo que todo hecho que no ataque directamente de inhábil el documento, no puede detener el curso de la </w:t>
      </w:r>
      <w:r>
        <w:rPr>
          <w:spacing w:val="2"/>
        </w:rPr>
        <w:t>ejecuci</w:t>
      </w:r>
      <w:r>
        <w:rPr>
          <w:spacing w:val="2"/>
        </w:rPr>
        <w:t xml:space="preserve">ón. Alega </w:t>
      </w:r>
      <w:r>
        <w:t xml:space="preserve">que la </w:t>
      </w:r>
      <w:r>
        <w:rPr>
          <w:spacing w:val="2"/>
        </w:rPr>
        <w:t xml:space="preserve">demandada </w:t>
      </w:r>
      <w:r>
        <w:t xml:space="preserve">se </w:t>
      </w:r>
      <w:r>
        <w:rPr>
          <w:spacing w:val="2"/>
        </w:rPr>
        <w:t xml:space="preserve">limita </w:t>
      </w:r>
      <w:r>
        <w:t xml:space="preserve">a una </w:t>
      </w:r>
      <w:r>
        <w:rPr>
          <w:spacing w:val="2"/>
        </w:rPr>
        <w:t xml:space="preserve">serie </w:t>
      </w:r>
      <w:r>
        <w:t xml:space="preserve">de </w:t>
      </w:r>
      <w:r>
        <w:rPr>
          <w:spacing w:val="2"/>
        </w:rPr>
        <w:t xml:space="preserve">consideraciones </w:t>
      </w:r>
      <w:r>
        <w:t xml:space="preserve">que </w:t>
      </w:r>
      <w:r>
        <w:rPr>
          <w:spacing w:val="2"/>
        </w:rPr>
        <w:t xml:space="preserve">hacen </w:t>
      </w:r>
      <w:r>
        <w:t xml:space="preserve">a </w:t>
      </w:r>
      <w:r>
        <w:rPr>
          <w:spacing w:val="3"/>
        </w:rPr>
        <w:t xml:space="preserve">la </w:t>
      </w:r>
      <w:r>
        <w:t xml:space="preserve">causa de la obligación, exponiendo un relato irreal y de afirmaciones temerarias. Ello ya que </w:t>
      </w:r>
      <w:r>
        <w:rPr>
          <w:spacing w:val="3"/>
        </w:rPr>
        <w:t xml:space="preserve">no </w:t>
      </w:r>
      <w:r>
        <w:rPr>
          <w:spacing w:val="4"/>
        </w:rPr>
        <w:t xml:space="preserve">sólo </w:t>
      </w:r>
      <w:r>
        <w:rPr>
          <w:spacing w:val="5"/>
        </w:rPr>
        <w:t xml:space="preserve">suscribió </w:t>
      </w:r>
      <w:r>
        <w:rPr>
          <w:spacing w:val="3"/>
        </w:rPr>
        <w:t xml:space="preserve">la </w:t>
      </w:r>
      <w:r>
        <w:rPr>
          <w:spacing w:val="5"/>
        </w:rPr>
        <w:t xml:space="preserve">escritura pública, </w:t>
      </w:r>
      <w:r>
        <w:rPr>
          <w:spacing w:val="4"/>
        </w:rPr>
        <w:t xml:space="preserve">sino </w:t>
      </w:r>
      <w:r>
        <w:rPr>
          <w:spacing w:val="5"/>
        </w:rPr>
        <w:t xml:space="preserve">también </w:t>
      </w:r>
      <w:r>
        <w:rPr>
          <w:spacing w:val="3"/>
        </w:rPr>
        <w:t xml:space="preserve">le </w:t>
      </w:r>
      <w:r>
        <w:rPr>
          <w:spacing w:val="4"/>
        </w:rPr>
        <w:t xml:space="preserve">fue </w:t>
      </w:r>
      <w:r>
        <w:rPr>
          <w:spacing w:val="5"/>
        </w:rPr>
        <w:t xml:space="preserve">notificada </w:t>
      </w:r>
      <w:r>
        <w:rPr>
          <w:spacing w:val="3"/>
        </w:rPr>
        <w:t xml:space="preserve">la </w:t>
      </w:r>
      <w:r>
        <w:rPr>
          <w:spacing w:val="5"/>
        </w:rPr>
        <w:t xml:space="preserve">cesión </w:t>
      </w:r>
      <w:r>
        <w:rPr>
          <w:spacing w:val="4"/>
        </w:rPr>
        <w:t xml:space="preserve">por </w:t>
      </w:r>
      <w:r>
        <w:rPr>
          <w:spacing w:val="6"/>
        </w:rPr>
        <w:t>carta</w:t>
      </w:r>
      <w:r>
        <w:rPr>
          <w:spacing w:val="72"/>
        </w:rPr>
        <w:t xml:space="preserve"> </w:t>
      </w:r>
      <w:r>
        <w:t>documento que no contestó y que luego ratificó, solicitando un plazo de espera a los fines de</w:t>
      </w:r>
    </w:p>
    <w:p w:rsidR="0045482D" w:rsidRDefault="0045482D">
      <w:pPr>
        <w:spacing w:line="417" w:lineRule="auto"/>
        <w:jc w:val="both"/>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pStyle w:val="Textoindependiente"/>
        <w:spacing w:before="90" w:line="417" w:lineRule="auto"/>
        <w:ind w:left="1244" w:right="145"/>
        <w:jc w:val="both"/>
      </w:pPr>
      <w:proofErr w:type="gramStart"/>
      <w:r>
        <w:t>cancelar</w:t>
      </w:r>
      <w:proofErr w:type="gramEnd"/>
      <w:r>
        <w:t xml:space="preserve"> el importe adeudado, sus intereses y la cláusula penal fijada, junto a su cónyuge certificando sus firmas por escribano público.----------------------------------------------------------</w:t>
      </w:r>
    </w:p>
    <w:p w:rsidR="0045482D" w:rsidRDefault="0045482D">
      <w:pPr>
        <w:pStyle w:val="Textoindependiente"/>
        <w:rPr>
          <w:sz w:val="26"/>
        </w:rPr>
      </w:pPr>
    </w:p>
    <w:p w:rsidR="0045482D" w:rsidRDefault="00D04257">
      <w:pPr>
        <w:pStyle w:val="Textoindependiente"/>
        <w:spacing w:before="181" w:line="417" w:lineRule="auto"/>
        <w:ind w:left="1244" w:right="137"/>
        <w:jc w:val="both"/>
      </w:pPr>
      <w:r>
        <w:t>Adita que los instrumentos públicos atacados, la hipoteca y</w:t>
      </w:r>
      <w:r>
        <w:t xml:space="preserve"> la cesión, así como el acta notarial de </w:t>
      </w:r>
      <w:r>
        <w:rPr>
          <w:spacing w:val="3"/>
        </w:rPr>
        <w:t xml:space="preserve">certificación </w:t>
      </w:r>
      <w:r>
        <w:t xml:space="preserve">de </w:t>
      </w:r>
      <w:r>
        <w:rPr>
          <w:spacing w:val="3"/>
        </w:rPr>
        <w:t xml:space="preserve">firmas </w:t>
      </w:r>
      <w:r>
        <w:rPr>
          <w:spacing w:val="2"/>
        </w:rPr>
        <w:t xml:space="preserve">del </w:t>
      </w:r>
      <w:r>
        <w:rPr>
          <w:spacing w:val="3"/>
        </w:rPr>
        <w:t xml:space="preserve">instrumento privado referido, debían </w:t>
      </w:r>
      <w:r>
        <w:rPr>
          <w:spacing w:val="2"/>
        </w:rPr>
        <w:t xml:space="preserve">ser </w:t>
      </w:r>
      <w:r>
        <w:rPr>
          <w:spacing w:val="3"/>
        </w:rPr>
        <w:t xml:space="preserve">atacados </w:t>
      </w:r>
      <w:r>
        <w:rPr>
          <w:spacing w:val="2"/>
        </w:rPr>
        <w:t xml:space="preserve">por </w:t>
      </w:r>
      <w:r>
        <w:t xml:space="preserve">la </w:t>
      </w:r>
      <w:r>
        <w:rPr>
          <w:spacing w:val="4"/>
        </w:rPr>
        <w:t xml:space="preserve">vía </w:t>
      </w:r>
      <w:r>
        <w:t xml:space="preserve">idónea, es decir por redargución de falsedad, lo que la demandada no hizo. En definitiva, se </w:t>
      </w:r>
      <w:r>
        <w:rPr>
          <w:spacing w:val="4"/>
        </w:rPr>
        <w:t xml:space="preserve">trata </w:t>
      </w:r>
      <w:r>
        <w:rPr>
          <w:spacing w:val="3"/>
        </w:rPr>
        <w:t xml:space="preserve">de un </w:t>
      </w:r>
      <w:r>
        <w:rPr>
          <w:spacing w:val="4"/>
        </w:rPr>
        <w:t xml:space="preserve">mutuo con </w:t>
      </w:r>
      <w:r>
        <w:rPr>
          <w:spacing w:val="5"/>
        </w:rPr>
        <w:t>garantía hi</w:t>
      </w:r>
      <w:r>
        <w:rPr>
          <w:spacing w:val="5"/>
        </w:rPr>
        <w:t xml:space="preserve">potecaria celebrado </w:t>
      </w:r>
      <w:r>
        <w:rPr>
          <w:spacing w:val="4"/>
        </w:rPr>
        <w:t xml:space="preserve">por </w:t>
      </w:r>
      <w:r>
        <w:rPr>
          <w:spacing w:val="5"/>
        </w:rPr>
        <w:t xml:space="preserve">escritura pública </w:t>
      </w:r>
      <w:r>
        <w:rPr>
          <w:spacing w:val="4"/>
        </w:rPr>
        <w:t xml:space="preserve">con todos </w:t>
      </w:r>
      <w:r>
        <w:rPr>
          <w:spacing w:val="6"/>
        </w:rPr>
        <w:t xml:space="preserve">su </w:t>
      </w:r>
      <w:r>
        <w:t>requisitos formales, que en garantía del mismo se constituyó hipoteca con el asentimiento de su esposo y posteriormente se le notificó de la cesión que efectuara el acreedor al ejecutante de la present</w:t>
      </w:r>
      <w:r>
        <w:t xml:space="preserve">e, carta documento que recibió en forma personal. Y a más de ello, solicitó </w:t>
      </w:r>
      <w:r>
        <w:rPr>
          <w:spacing w:val="2"/>
        </w:rPr>
        <w:t xml:space="preserve">por </w:t>
      </w:r>
      <w:r>
        <w:rPr>
          <w:spacing w:val="5"/>
        </w:rPr>
        <w:t xml:space="preserve">instrumento privado </w:t>
      </w:r>
      <w:r>
        <w:rPr>
          <w:spacing w:val="4"/>
        </w:rPr>
        <w:t xml:space="preserve">con </w:t>
      </w:r>
      <w:r>
        <w:rPr>
          <w:spacing w:val="5"/>
        </w:rPr>
        <w:t xml:space="preserve">firmas certificadas </w:t>
      </w:r>
      <w:r>
        <w:rPr>
          <w:spacing w:val="3"/>
        </w:rPr>
        <w:t xml:space="preserve">un </w:t>
      </w:r>
      <w:r>
        <w:rPr>
          <w:spacing w:val="4"/>
        </w:rPr>
        <w:t xml:space="preserve">plazo </w:t>
      </w:r>
      <w:r>
        <w:rPr>
          <w:spacing w:val="3"/>
        </w:rPr>
        <w:t xml:space="preserve">de </w:t>
      </w:r>
      <w:r>
        <w:rPr>
          <w:spacing w:val="5"/>
        </w:rPr>
        <w:t xml:space="preserve">noventa </w:t>
      </w:r>
      <w:r>
        <w:rPr>
          <w:spacing w:val="4"/>
        </w:rPr>
        <w:t xml:space="preserve">días </w:t>
      </w:r>
      <w:r>
        <w:rPr>
          <w:spacing w:val="3"/>
        </w:rPr>
        <w:t xml:space="preserve">de </w:t>
      </w:r>
      <w:r>
        <w:rPr>
          <w:spacing w:val="5"/>
        </w:rPr>
        <w:t xml:space="preserve">espera </w:t>
      </w:r>
      <w:r>
        <w:rPr>
          <w:spacing w:val="4"/>
        </w:rPr>
        <w:t xml:space="preserve">para </w:t>
      </w:r>
      <w:r>
        <w:rPr>
          <w:spacing w:val="6"/>
        </w:rPr>
        <w:t>la</w:t>
      </w:r>
      <w:r>
        <w:rPr>
          <w:spacing w:val="72"/>
        </w:rPr>
        <w:t xml:space="preserve"> </w:t>
      </w:r>
      <w:r>
        <w:rPr>
          <w:spacing w:val="9"/>
        </w:rPr>
        <w:t xml:space="preserve">presentación </w:t>
      </w:r>
      <w:r>
        <w:rPr>
          <w:spacing w:val="5"/>
        </w:rPr>
        <w:t xml:space="preserve">de la </w:t>
      </w:r>
      <w:r>
        <w:rPr>
          <w:spacing w:val="8"/>
        </w:rPr>
        <w:t xml:space="preserve">presente. Ofrece </w:t>
      </w:r>
      <w:r>
        <w:rPr>
          <w:spacing w:val="5"/>
        </w:rPr>
        <w:t xml:space="preserve">la </w:t>
      </w:r>
      <w:r>
        <w:rPr>
          <w:spacing w:val="8"/>
        </w:rPr>
        <w:t xml:space="preserve">prueba </w:t>
      </w:r>
      <w:r>
        <w:rPr>
          <w:spacing w:val="6"/>
        </w:rPr>
        <w:t xml:space="preserve">que </w:t>
      </w:r>
      <w:r>
        <w:rPr>
          <w:spacing w:val="7"/>
        </w:rPr>
        <w:t xml:space="preserve">hace </w:t>
      </w:r>
      <w:r>
        <w:t xml:space="preserve">a </w:t>
      </w:r>
      <w:r>
        <w:rPr>
          <w:spacing w:val="5"/>
        </w:rPr>
        <w:t xml:space="preserve">su </w:t>
      </w:r>
      <w:r>
        <w:rPr>
          <w:spacing w:val="8"/>
        </w:rPr>
        <w:t xml:space="preserve">derecho </w:t>
      </w:r>
      <w:r>
        <w:rPr>
          <w:spacing w:val="10"/>
        </w:rPr>
        <w:t xml:space="preserve">(instrumental- </w:t>
      </w:r>
      <w:r>
        <w:rPr>
          <w:spacing w:val="2"/>
        </w:rPr>
        <w:t>docume</w:t>
      </w:r>
      <w:r>
        <w:rPr>
          <w:spacing w:val="2"/>
        </w:rPr>
        <w:t xml:space="preserve">ntal, </w:t>
      </w:r>
      <w:proofErr w:type="gramStart"/>
      <w:r>
        <w:rPr>
          <w:spacing w:val="2"/>
        </w:rPr>
        <w:t>informativa</w:t>
      </w:r>
      <w:proofErr w:type="gramEnd"/>
      <w:r>
        <w:rPr>
          <w:spacing w:val="2"/>
        </w:rPr>
        <w:t xml:space="preserve">). Asimismo, expresa </w:t>
      </w:r>
      <w:r>
        <w:t xml:space="preserve">que la </w:t>
      </w:r>
      <w:r>
        <w:rPr>
          <w:spacing w:val="2"/>
        </w:rPr>
        <w:t xml:space="preserve">prueba ofrecida </w:t>
      </w:r>
      <w:r>
        <w:t xml:space="preserve">por la </w:t>
      </w:r>
      <w:r>
        <w:rPr>
          <w:spacing w:val="2"/>
        </w:rPr>
        <w:t xml:space="preserve">demandada </w:t>
      </w:r>
      <w:r>
        <w:rPr>
          <w:spacing w:val="3"/>
        </w:rPr>
        <w:t xml:space="preserve">es </w:t>
      </w:r>
      <w:r>
        <w:t>manifiestamente inadmisible, meramente dilatoria y carente de utilidad por lo que el tribunal deberá</w:t>
      </w:r>
      <w:r>
        <w:rPr>
          <w:spacing w:val="-13"/>
        </w:rPr>
        <w:t xml:space="preserve"> </w:t>
      </w:r>
      <w:r>
        <w:t>desestimar</w:t>
      </w:r>
      <w:r>
        <w:rPr>
          <w:spacing w:val="-13"/>
        </w:rPr>
        <w:t xml:space="preserve"> </w:t>
      </w:r>
      <w:r>
        <w:t>la</w:t>
      </w:r>
      <w:r>
        <w:rPr>
          <w:spacing w:val="-13"/>
        </w:rPr>
        <w:t xml:space="preserve"> </w:t>
      </w:r>
      <w:r>
        <w:t>misma</w:t>
      </w:r>
      <w:r>
        <w:rPr>
          <w:spacing w:val="-12"/>
        </w:rPr>
        <w:t xml:space="preserve"> </w:t>
      </w:r>
      <w:r>
        <w:t>por</w:t>
      </w:r>
      <w:r>
        <w:rPr>
          <w:spacing w:val="-13"/>
        </w:rPr>
        <w:t xml:space="preserve"> </w:t>
      </w:r>
      <w:r>
        <w:t>dichas</w:t>
      </w:r>
      <w:r>
        <w:rPr>
          <w:spacing w:val="-13"/>
        </w:rPr>
        <w:t xml:space="preserve"> </w:t>
      </w:r>
      <w:r>
        <w:t>razones.--------------------------------------------------------</w:t>
      </w:r>
    </w:p>
    <w:p w:rsidR="0045482D" w:rsidRDefault="00D04257">
      <w:pPr>
        <w:pStyle w:val="Textoindependiente"/>
        <w:spacing w:line="417" w:lineRule="auto"/>
        <w:ind w:left="1244" w:right="122"/>
        <w:jc w:val="both"/>
      </w:pPr>
      <w:r>
        <w:rPr>
          <w:b/>
        </w:rPr>
        <w:t>IV.-</w:t>
      </w:r>
      <w:r>
        <w:t xml:space="preserve">A fs. 177, la demandada comparece con el patrocinio letrado del Dr. Joaquín </w:t>
      </w:r>
      <w:proofErr w:type="spellStart"/>
      <w:r>
        <w:t>Volpi</w:t>
      </w:r>
      <w:proofErr w:type="spellEnd"/>
      <w:r>
        <w:t xml:space="preserve">. A fs. 252, otorga Carta Poder a favor de la Dra. María Belén </w:t>
      </w:r>
      <w:proofErr w:type="spellStart"/>
      <w:r>
        <w:t>Bosio</w:t>
      </w:r>
      <w:proofErr w:type="spellEnd"/>
      <w:r>
        <w:t>. A fs. 273 comparece la Sra. Virginia</w:t>
      </w:r>
      <w:r>
        <w:t xml:space="preserve"> </w:t>
      </w:r>
      <w:proofErr w:type="spellStart"/>
      <w:r>
        <w:t>Fochini</w:t>
      </w:r>
      <w:proofErr w:type="spellEnd"/>
      <w:r>
        <w:t xml:space="preserve"> como fiduciaria </w:t>
      </w:r>
      <w:proofErr w:type="spellStart"/>
      <w:r>
        <w:t>sustitura</w:t>
      </w:r>
      <w:proofErr w:type="spellEnd"/>
      <w:r>
        <w:t xml:space="preserve"> del Fideicomiso de Administración Don </w:t>
      </w:r>
      <w:proofErr w:type="spellStart"/>
      <w:r>
        <w:t>Vitorio</w:t>
      </w:r>
      <w:proofErr w:type="spellEnd"/>
      <w:r>
        <w:t xml:space="preserve"> conforme acredita con la documentación respectiva a fs. 293/299.----------------------------------</w:t>
      </w:r>
    </w:p>
    <w:p w:rsidR="0045482D" w:rsidRDefault="00D04257">
      <w:pPr>
        <w:pStyle w:val="Textoindependiente"/>
        <w:spacing w:line="275" w:lineRule="exact"/>
        <w:ind w:left="1244"/>
      </w:pPr>
      <w:r>
        <w:t>--------------------------------------------------------------------</w:t>
      </w:r>
    </w:p>
    <w:p w:rsidR="0045482D" w:rsidRDefault="00D04257">
      <w:pPr>
        <w:pStyle w:val="Textoindependiente"/>
        <w:spacing w:before="201" w:line="417" w:lineRule="auto"/>
        <w:ind w:left="1244" w:right="148"/>
        <w:jc w:val="both"/>
      </w:pPr>
      <w:r>
        <w:rPr>
          <w:b/>
        </w:rPr>
        <w:t xml:space="preserve">V.- </w:t>
      </w:r>
      <w:r>
        <w:t>Abi</w:t>
      </w:r>
      <w:r>
        <w:t xml:space="preserve">erta la causa a prueba (fs. 71), clausurado el término de diligenciamiento de la misma (fs. 149), se corren los traslados para alegar (fs. 223) incorporándose el de la parte demandada a fs. 234/238 y el de la parte actora a fs. 239/241. Dictado el decreto </w:t>
      </w:r>
      <w:r>
        <w:t>de autos a fs. 227, firme y consentido el mismo, queda la presente causa en condiciones de</w:t>
      </w:r>
      <w:r>
        <w:rPr>
          <w:spacing w:val="44"/>
        </w:rPr>
        <w:t xml:space="preserve"> </w:t>
      </w:r>
      <w:r>
        <w:t>resolver.---------</w:t>
      </w:r>
    </w:p>
    <w:p w:rsidR="0045482D" w:rsidRDefault="00D04257">
      <w:pPr>
        <w:pStyle w:val="Ttulo1"/>
        <w:spacing w:line="275" w:lineRule="exact"/>
        <w:rPr>
          <w:rFonts w:ascii="Times New Roman"/>
        </w:rPr>
      </w:pPr>
      <w:r>
        <w:rPr>
          <w:rFonts w:ascii="Times New Roman"/>
        </w:rPr>
        <w:t>Y CONSIDERANDO:</w:t>
      </w:r>
    </w:p>
    <w:p w:rsidR="0045482D" w:rsidRDefault="00D04257">
      <w:pPr>
        <w:pStyle w:val="Textoindependiente"/>
        <w:spacing w:before="204"/>
        <w:ind w:left="1244"/>
      </w:pPr>
      <w:r>
        <w:rPr>
          <w:b/>
        </w:rPr>
        <w:t xml:space="preserve">I.- La Litis.- </w:t>
      </w:r>
      <w:r>
        <w:t>Que el Sr. Mauricio Fabián Rodríguez en su carácter de Fiduciario del</w:t>
      </w:r>
    </w:p>
    <w:p w:rsidR="0045482D" w:rsidRDefault="0045482D">
      <w:pPr>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pStyle w:val="Textoindependiente"/>
        <w:spacing w:before="90" w:line="417" w:lineRule="auto"/>
        <w:ind w:left="110" w:right="1252"/>
        <w:jc w:val="both"/>
      </w:pPr>
      <w:r>
        <w:rPr>
          <w:spacing w:val="5"/>
        </w:rPr>
        <w:t xml:space="preserve">Fideicomiso </w:t>
      </w:r>
      <w:r>
        <w:rPr>
          <w:spacing w:val="3"/>
        </w:rPr>
        <w:t xml:space="preserve">de </w:t>
      </w:r>
      <w:r>
        <w:rPr>
          <w:spacing w:val="5"/>
        </w:rPr>
        <w:t xml:space="preserve">Administración </w:t>
      </w:r>
      <w:r>
        <w:rPr>
          <w:spacing w:val="4"/>
        </w:rPr>
        <w:t xml:space="preserve">Don </w:t>
      </w:r>
      <w:proofErr w:type="spellStart"/>
      <w:r>
        <w:rPr>
          <w:spacing w:val="5"/>
        </w:rPr>
        <w:t>Vitorio</w:t>
      </w:r>
      <w:proofErr w:type="spellEnd"/>
      <w:r>
        <w:rPr>
          <w:spacing w:val="5"/>
        </w:rPr>
        <w:t xml:space="preserve"> </w:t>
      </w:r>
      <w:r>
        <w:t xml:space="preserve">y </w:t>
      </w:r>
      <w:r>
        <w:rPr>
          <w:spacing w:val="5"/>
        </w:rPr>
        <w:t xml:space="preserve">cesionario </w:t>
      </w:r>
      <w:r>
        <w:rPr>
          <w:spacing w:val="4"/>
        </w:rPr>
        <w:t xml:space="preserve">del Sr. </w:t>
      </w:r>
      <w:r>
        <w:rPr>
          <w:spacing w:val="5"/>
        </w:rPr>
        <w:t xml:space="preserve">Víctor </w:t>
      </w:r>
      <w:r>
        <w:rPr>
          <w:spacing w:val="4"/>
        </w:rPr>
        <w:t xml:space="preserve">Oscar </w:t>
      </w:r>
      <w:proofErr w:type="spellStart"/>
      <w:r>
        <w:rPr>
          <w:spacing w:val="6"/>
        </w:rPr>
        <w:t>Riccioli</w:t>
      </w:r>
      <w:proofErr w:type="spellEnd"/>
      <w:r>
        <w:rPr>
          <w:spacing w:val="6"/>
        </w:rPr>
        <w:t>,</w:t>
      </w:r>
      <w:r>
        <w:rPr>
          <w:spacing w:val="72"/>
        </w:rPr>
        <w:t xml:space="preserve"> </w:t>
      </w:r>
      <w:r>
        <w:t xml:space="preserve">entabla formal demanda de ejecución hipotecaria en contra de la Sra. Agustina </w:t>
      </w:r>
      <w:proofErr w:type="spellStart"/>
      <w:r>
        <w:t>Kalbermatter</w:t>
      </w:r>
      <w:proofErr w:type="spellEnd"/>
      <w:r>
        <w:t xml:space="preserve"> DNI </w:t>
      </w:r>
      <w:r>
        <w:rPr>
          <w:spacing w:val="2"/>
        </w:rPr>
        <w:t xml:space="preserve">23.513.109, persiguiendo </w:t>
      </w:r>
      <w:r>
        <w:t xml:space="preserve">el </w:t>
      </w:r>
      <w:r>
        <w:rPr>
          <w:spacing w:val="2"/>
        </w:rPr>
        <w:t xml:space="preserve">cobro </w:t>
      </w:r>
      <w:r>
        <w:t xml:space="preserve">de la </w:t>
      </w:r>
      <w:r>
        <w:rPr>
          <w:spacing w:val="2"/>
        </w:rPr>
        <w:t xml:space="preserve">suma </w:t>
      </w:r>
      <w:r>
        <w:t xml:space="preserve">de </w:t>
      </w:r>
      <w:r>
        <w:rPr>
          <w:spacing w:val="2"/>
        </w:rPr>
        <w:t xml:space="preserve">dólares estadounidenses setenta </w:t>
      </w:r>
      <w:r>
        <w:rPr>
          <w:spacing w:val="3"/>
        </w:rPr>
        <w:t xml:space="preserve">mil </w:t>
      </w:r>
      <w:r>
        <w:t>(U$S 7</w:t>
      </w:r>
      <w:r>
        <w:t xml:space="preserve">0.000) con más intereses compensatorios calculados a la tasa del uno por ciento (1%) mensual a partir de la fecha de préstamo (10/09/2009) y la cláusula penal del dos por </w:t>
      </w:r>
      <w:r>
        <w:rPr>
          <w:spacing w:val="2"/>
        </w:rPr>
        <w:t xml:space="preserve">ciento </w:t>
      </w:r>
      <w:r>
        <w:rPr>
          <w:spacing w:val="3"/>
        </w:rPr>
        <w:t xml:space="preserve">(2%) mensual pactada para </w:t>
      </w:r>
      <w:r>
        <w:t xml:space="preserve">el </w:t>
      </w:r>
      <w:r>
        <w:rPr>
          <w:spacing w:val="3"/>
        </w:rPr>
        <w:t xml:space="preserve">caso </w:t>
      </w:r>
      <w:r>
        <w:t xml:space="preserve">de </w:t>
      </w:r>
      <w:r>
        <w:rPr>
          <w:spacing w:val="3"/>
        </w:rPr>
        <w:t xml:space="preserve">mora, </w:t>
      </w:r>
      <w:r>
        <w:t xml:space="preserve">la </w:t>
      </w:r>
      <w:r>
        <w:rPr>
          <w:spacing w:val="3"/>
        </w:rPr>
        <w:t xml:space="preserve">cual </w:t>
      </w:r>
      <w:r>
        <w:t xml:space="preserve">se </w:t>
      </w:r>
      <w:r>
        <w:rPr>
          <w:spacing w:val="3"/>
        </w:rPr>
        <w:t xml:space="preserve">produjo </w:t>
      </w:r>
      <w:r>
        <w:t xml:space="preserve">el </w:t>
      </w:r>
      <w:r>
        <w:rPr>
          <w:spacing w:val="3"/>
        </w:rPr>
        <w:t xml:space="preserve">10/10/2009, </w:t>
      </w:r>
      <w:r>
        <w:rPr>
          <w:spacing w:val="4"/>
        </w:rPr>
        <w:t>h</w:t>
      </w:r>
      <w:r>
        <w:rPr>
          <w:spacing w:val="4"/>
        </w:rPr>
        <w:t xml:space="preserve">onorarios, </w:t>
      </w:r>
      <w:r>
        <w:t xml:space="preserve">costas e IVA. Todo en base a las manifestaciones vertidas y que fueran reproducidas en </w:t>
      </w:r>
      <w:r>
        <w:rPr>
          <w:spacing w:val="2"/>
        </w:rPr>
        <w:t xml:space="preserve">los </w:t>
      </w:r>
      <w:r>
        <w:rPr>
          <w:spacing w:val="5"/>
        </w:rPr>
        <w:t xml:space="preserve">vistos </w:t>
      </w:r>
      <w:r>
        <w:rPr>
          <w:spacing w:val="3"/>
        </w:rPr>
        <w:t xml:space="preserve">de la </w:t>
      </w:r>
      <w:r>
        <w:rPr>
          <w:spacing w:val="6"/>
        </w:rPr>
        <w:t xml:space="preserve">presente, </w:t>
      </w:r>
      <w:r>
        <w:t xml:space="preserve">a </w:t>
      </w:r>
      <w:r>
        <w:rPr>
          <w:spacing w:val="5"/>
        </w:rPr>
        <w:t xml:space="preserve">cuyos </w:t>
      </w:r>
      <w:r>
        <w:rPr>
          <w:spacing w:val="6"/>
        </w:rPr>
        <w:t xml:space="preserve">términos </w:t>
      </w:r>
      <w:r>
        <w:rPr>
          <w:spacing w:val="3"/>
        </w:rPr>
        <w:t xml:space="preserve">me </w:t>
      </w:r>
      <w:r>
        <w:rPr>
          <w:spacing w:val="6"/>
        </w:rPr>
        <w:t xml:space="preserve">remito. </w:t>
      </w:r>
      <w:r>
        <w:t xml:space="preserve">A </w:t>
      </w:r>
      <w:r>
        <w:rPr>
          <w:spacing w:val="3"/>
        </w:rPr>
        <w:t xml:space="preserve">su </w:t>
      </w:r>
      <w:r>
        <w:rPr>
          <w:spacing w:val="5"/>
        </w:rPr>
        <w:t xml:space="preserve">turno </w:t>
      </w:r>
      <w:r>
        <w:rPr>
          <w:spacing w:val="3"/>
        </w:rPr>
        <w:t xml:space="preserve">la </w:t>
      </w:r>
      <w:r>
        <w:rPr>
          <w:spacing w:val="6"/>
        </w:rPr>
        <w:t xml:space="preserve">demandada, </w:t>
      </w:r>
      <w:r>
        <w:rPr>
          <w:spacing w:val="5"/>
        </w:rPr>
        <w:t xml:space="preserve">opone </w:t>
      </w:r>
      <w:r>
        <w:rPr>
          <w:spacing w:val="7"/>
        </w:rPr>
        <w:t xml:space="preserve">al </w:t>
      </w:r>
      <w:r>
        <w:t>progreso de la acción ejecutiva la excepción de inhabilidad de título</w:t>
      </w:r>
      <w:r>
        <w:t xml:space="preserve">, solicitando el rechazo de la </w:t>
      </w:r>
      <w:r>
        <w:rPr>
          <w:spacing w:val="2"/>
        </w:rPr>
        <w:t xml:space="preserve">acción. Corrido traslado </w:t>
      </w:r>
      <w:r>
        <w:t xml:space="preserve">de la </w:t>
      </w:r>
      <w:r>
        <w:rPr>
          <w:spacing w:val="2"/>
        </w:rPr>
        <w:t xml:space="preserve">excepción articulada, </w:t>
      </w:r>
      <w:r>
        <w:t xml:space="preserve">el </w:t>
      </w:r>
      <w:r>
        <w:rPr>
          <w:spacing w:val="2"/>
        </w:rPr>
        <w:t xml:space="preserve">mismo </w:t>
      </w:r>
      <w:r>
        <w:t xml:space="preserve">es </w:t>
      </w:r>
      <w:r>
        <w:rPr>
          <w:spacing w:val="2"/>
        </w:rPr>
        <w:t xml:space="preserve">evacuado </w:t>
      </w:r>
      <w:r>
        <w:t xml:space="preserve">por la </w:t>
      </w:r>
      <w:r>
        <w:rPr>
          <w:spacing w:val="3"/>
        </w:rPr>
        <w:t xml:space="preserve">actora </w:t>
      </w:r>
      <w:r>
        <w:t>solicitando su rechazo, con costas.------------------------------------------------------------------------</w:t>
      </w:r>
    </w:p>
    <w:p w:rsidR="0045482D" w:rsidRDefault="0045482D">
      <w:pPr>
        <w:pStyle w:val="Textoindependiente"/>
        <w:rPr>
          <w:sz w:val="26"/>
        </w:rPr>
      </w:pPr>
    </w:p>
    <w:p w:rsidR="0045482D" w:rsidRDefault="00D04257">
      <w:pPr>
        <w:pStyle w:val="Textoindependiente"/>
        <w:spacing w:before="179"/>
        <w:ind w:left="110"/>
        <w:jc w:val="both"/>
      </w:pPr>
      <w:r>
        <w:t xml:space="preserve">En estos términos queda trabada la </w:t>
      </w:r>
      <w:proofErr w:type="spellStart"/>
      <w:r>
        <w:t>litis</w:t>
      </w:r>
      <w:proofErr w:type="spellEnd"/>
      <w:r>
        <w:t>.--------------------------------------------------------</w:t>
      </w:r>
    </w:p>
    <w:p w:rsidR="0045482D" w:rsidRDefault="00D04257">
      <w:pPr>
        <w:pStyle w:val="Textoindependiente"/>
        <w:spacing w:before="204" w:line="417" w:lineRule="auto"/>
        <w:ind w:left="110" w:right="1278"/>
        <w:jc w:val="both"/>
      </w:pPr>
      <w:r>
        <w:rPr>
          <w:b/>
          <w:spacing w:val="2"/>
        </w:rPr>
        <w:t xml:space="preserve">II.- Excepción </w:t>
      </w:r>
      <w:r>
        <w:rPr>
          <w:b/>
        </w:rPr>
        <w:t xml:space="preserve">de </w:t>
      </w:r>
      <w:r>
        <w:rPr>
          <w:b/>
          <w:spacing w:val="2"/>
        </w:rPr>
        <w:t xml:space="preserve">inhabilidad </w:t>
      </w:r>
      <w:r>
        <w:rPr>
          <w:b/>
        </w:rPr>
        <w:t xml:space="preserve">de </w:t>
      </w:r>
      <w:r>
        <w:rPr>
          <w:b/>
          <w:spacing w:val="2"/>
        </w:rPr>
        <w:t xml:space="preserve">título.- </w:t>
      </w:r>
      <w:r>
        <w:t xml:space="preserve">Así </w:t>
      </w:r>
      <w:r>
        <w:rPr>
          <w:spacing w:val="2"/>
        </w:rPr>
        <w:t xml:space="preserve">planteada </w:t>
      </w:r>
      <w:r>
        <w:t xml:space="preserve">la </w:t>
      </w:r>
      <w:r>
        <w:rPr>
          <w:spacing w:val="2"/>
        </w:rPr>
        <w:t xml:space="preserve">cuestión litigiosa, </w:t>
      </w:r>
      <w:r>
        <w:rPr>
          <w:spacing w:val="3"/>
        </w:rPr>
        <w:t xml:space="preserve">corresponde </w:t>
      </w:r>
      <w:r>
        <w:t>ahora a este tribunal, analizar y valorar los argumentos de hecho y</w:t>
      </w:r>
      <w:r>
        <w:t xml:space="preserve"> de derecho esgrimidos por las </w:t>
      </w:r>
      <w:r>
        <w:rPr>
          <w:spacing w:val="2"/>
        </w:rPr>
        <w:t xml:space="preserve">partes, </w:t>
      </w:r>
      <w:r>
        <w:t xml:space="preserve">así </w:t>
      </w:r>
      <w:r>
        <w:rPr>
          <w:spacing w:val="2"/>
        </w:rPr>
        <w:t xml:space="preserve">como </w:t>
      </w:r>
      <w:r>
        <w:t xml:space="preserve">los </w:t>
      </w:r>
      <w:r>
        <w:rPr>
          <w:spacing w:val="2"/>
        </w:rPr>
        <w:t xml:space="preserve">elementos </w:t>
      </w:r>
      <w:r>
        <w:t xml:space="preserve">de </w:t>
      </w:r>
      <w:r>
        <w:rPr>
          <w:spacing w:val="2"/>
        </w:rPr>
        <w:t xml:space="preserve">convicción arrimados </w:t>
      </w:r>
      <w:r>
        <w:t xml:space="preserve">al </w:t>
      </w:r>
      <w:r>
        <w:rPr>
          <w:spacing w:val="2"/>
        </w:rPr>
        <w:t xml:space="preserve">proceso, </w:t>
      </w:r>
      <w:r>
        <w:t xml:space="preserve">a fin de </w:t>
      </w:r>
      <w:r>
        <w:rPr>
          <w:spacing w:val="3"/>
        </w:rPr>
        <w:t xml:space="preserve">determinar </w:t>
      </w:r>
      <w:r>
        <w:rPr>
          <w:spacing w:val="2"/>
        </w:rPr>
        <w:t>sobre</w:t>
      </w:r>
      <w:r>
        <w:rPr>
          <w:spacing w:val="16"/>
        </w:rPr>
        <w:t xml:space="preserve"> </w:t>
      </w:r>
      <w:r>
        <w:t>la</w:t>
      </w:r>
      <w:r>
        <w:rPr>
          <w:spacing w:val="16"/>
        </w:rPr>
        <w:t xml:space="preserve"> </w:t>
      </w:r>
      <w:r>
        <w:rPr>
          <w:spacing w:val="2"/>
        </w:rPr>
        <w:t>procedencia</w:t>
      </w:r>
      <w:r>
        <w:rPr>
          <w:spacing w:val="17"/>
        </w:rPr>
        <w:t xml:space="preserve"> </w:t>
      </w:r>
      <w:r>
        <w:t>o</w:t>
      </w:r>
      <w:r>
        <w:rPr>
          <w:spacing w:val="16"/>
        </w:rPr>
        <w:t xml:space="preserve"> </w:t>
      </w:r>
      <w:r>
        <w:t>no</w:t>
      </w:r>
      <w:r>
        <w:rPr>
          <w:spacing w:val="17"/>
        </w:rPr>
        <w:t xml:space="preserve"> </w:t>
      </w:r>
      <w:r>
        <w:t>de</w:t>
      </w:r>
      <w:r>
        <w:rPr>
          <w:spacing w:val="16"/>
        </w:rPr>
        <w:t xml:space="preserve"> </w:t>
      </w:r>
      <w:r>
        <w:t>la</w:t>
      </w:r>
      <w:r>
        <w:rPr>
          <w:spacing w:val="17"/>
        </w:rPr>
        <w:t xml:space="preserve"> </w:t>
      </w:r>
      <w:r>
        <w:rPr>
          <w:spacing w:val="2"/>
        </w:rPr>
        <w:t>ejecución</w:t>
      </w:r>
      <w:r>
        <w:rPr>
          <w:spacing w:val="16"/>
        </w:rPr>
        <w:t xml:space="preserve"> </w:t>
      </w:r>
      <w:r>
        <w:rPr>
          <w:spacing w:val="3"/>
        </w:rPr>
        <w:t>impetrada.------------------------------------</w:t>
      </w:r>
    </w:p>
    <w:p w:rsidR="0045482D" w:rsidRDefault="00D04257">
      <w:pPr>
        <w:pStyle w:val="Textoindependiente"/>
        <w:spacing w:line="417" w:lineRule="auto"/>
        <w:ind w:left="110" w:right="1256"/>
        <w:jc w:val="both"/>
      </w:pPr>
      <w:r>
        <w:t xml:space="preserve">La </w:t>
      </w:r>
      <w:r>
        <w:rPr>
          <w:spacing w:val="3"/>
        </w:rPr>
        <w:t xml:space="preserve">excepción </w:t>
      </w:r>
      <w:r>
        <w:t xml:space="preserve">de </w:t>
      </w:r>
      <w:r>
        <w:rPr>
          <w:spacing w:val="3"/>
        </w:rPr>
        <w:t xml:space="preserve">inhabilidad </w:t>
      </w:r>
      <w:r>
        <w:t xml:space="preserve">de </w:t>
      </w:r>
      <w:r>
        <w:rPr>
          <w:spacing w:val="3"/>
        </w:rPr>
        <w:t xml:space="preserve">título </w:t>
      </w:r>
      <w:r>
        <w:t xml:space="preserve">es la </w:t>
      </w:r>
      <w:r>
        <w:rPr>
          <w:spacing w:val="3"/>
        </w:rPr>
        <w:t>defen</w:t>
      </w:r>
      <w:r>
        <w:rPr>
          <w:spacing w:val="3"/>
        </w:rPr>
        <w:t xml:space="preserve">sa apta para denunciar </w:t>
      </w:r>
      <w:r>
        <w:t xml:space="preserve">la </w:t>
      </w:r>
      <w:r>
        <w:rPr>
          <w:spacing w:val="3"/>
        </w:rPr>
        <w:t xml:space="preserve">ausencia </w:t>
      </w:r>
      <w:r>
        <w:t xml:space="preserve">de </w:t>
      </w:r>
      <w:r>
        <w:rPr>
          <w:spacing w:val="4"/>
        </w:rPr>
        <w:t xml:space="preserve">los </w:t>
      </w:r>
      <w:r>
        <w:t xml:space="preserve">requisitos extrínsecos del documento para hacer exigible la deuda por la vía ejecutiva (art.547 inc. 2° del C. de P.C.), esto es: legitimación activa y pasiva, obligación exigible de dar </w:t>
      </w:r>
      <w:r>
        <w:rPr>
          <w:spacing w:val="2"/>
        </w:rPr>
        <w:t xml:space="preserve">una </w:t>
      </w:r>
      <w:r>
        <w:t xml:space="preserve">suma de dinero líquida </w:t>
      </w:r>
      <w:r>
        <w:t>o fácilmente liquidable y plazo vencido. Por ello sólo puede discutirse, bajo esta excepción, si quien se presenta como ejecutante no es la persona titular del derecho; o el demandado no es la persona obligada al pago; o del título no resulta obligación al</w:t>
      </w:r>
      <w:r>
        <w:t xml:space="preserve">guna; o está pendiente de plazo o de condición suspensiva; o la obligación expresada en el título no es de dar una </w:t>
      </w:r>
      <w:r>
        <w:rPr>
          <w:spacing w:val="2"/>
        </w:rPr>
        <w:t xml:space="preserve">suma líquida; </w:t>
      </w:r>
      <w:r>
        <w:t xml:space="preserve">o no es de los </w:t>
      </w:r>
      <w:r>
        <w:rPr>
          <w:spacing w:val="2"/>
        </w:rPr>
        <w:t xml:space="preserve">enumerados </w:t>
      </w:r>
      <w:r>
        <w:t xml:space="preserve">por la ley </w:t>
      </w:r>
      <w:r>
        <w:rPr>
          <w:spacing w:val="2"/>
        </w:rPr>
        <w:t xml:space="preserve">ritual como título </w:t>
      </w:r>
      <w:r>
        <w:rPr>
          <w:spacing w:val="3"/>
        </w:rPr>
        <w:t xml:space="preserve">ejecutivo. </w:t>
      </w:r>
      <w:r>
        <w:t>Así,</w:t>
      </w:r>
      <w:r>
        <w:rPr>
          <w:spacing w:val="9"/>
        </w:rPr>
        <w:t xml:space="preserve"> </w:t>
      </w:r>
      <w:r>
        <w:t>a</w:t>
      </w:r>
      <w:r>
        <w:rPr>
          <w:spacing w:val="9"/>
        </w:rPr>
        <w:t xml:space="preserve"> </w:t>
      </w:r>
      <w:r>
        <w:t>los</w:t>
      </w:r>
      <w:r>
        <w:rPr>
          <w:spacing w:val="9"/>
        </w:rPr>
        <w:t xml:space="preserve"> </w:t>
      </w:r>
      <w:r>
        <w:t>fines</w:t>
      </w:r>
      <w:r>
        <w:rPr>
          <w:spacing w:val="9"/>
        </w:rPr>
        <w:t xml:space="preserve"> </w:t>
      </w:r>
      <w:r>
        <w:t>de</w:t>
      </w:r>
      <w:r>
        <w:rPr>
          <w:spacing w:val="9"/>
        </w:rPr>
        <w:t xml:space="preserve"> </w:t>
      </w:r>
      <w:r>
        <w:t>determinar</w:t>
      </w:r>
      <w:r>
        <w:rPr>
          <w:spacing w:val="10"/>
        </w:rPr>
        <w:t xml:space="preserve"> </w:t>
      </w:r>
      <w:r>
        <w:t>la</w:t>
      </w:r>
      <w:r>
        <w:rPr>
          <w:spacing w:val="9"/>
        </w:rPr>
        <w:t xml:space="preserve"> </w:t>
      </w:r>
      <w:r>
        <w:t>habilidad</w:t>
      </w:r>
      <w:r>
        <w:rPr>
          <w:spacing w:val="9"/>
        </w:rPr>
        <w:t xml:space="preserve"> </w:t>
      </w:r>
      <w:r>
        <w:t>de</w:t>
      </w:r>
      <w:r>
        <w:rPr>
          <w:spacing w:val="9"/>
        </w:rPr>
        <w:t xml:space="preserve"> </w:t>
      </w:r>
      <w:r>
        <w:t>los</w:t>
      </w:r>
      <w:r>
        <w:rPr>
          <w:spacing w:val="9"/>
        </w:rPr>
        <w:t xml:space="preserve"> </w:t>
      </w:r>
      <w:r>
        <w:t>títulos</w:t>
      </w:r>
      <w:r>
        <w:rPr>
          <w:spacing w:val="10"/>
        </w:rPr>
        <w:t xml:space="preserve"> </w:t>
      </w:r>
      <w:r>
        <w:t>en</w:t>
      </w:r>
      <w:r>
        <w:rPr>
          <w:spacing w:val="9"/>
        </w:rPr>
        <w:t xml:space="preserve"> </w:t>
      </w:r>
      <w:r>
        <w:t>base</w:t>
      </w:r>
      <w:r>
        <w:rPr>
          <w:spacing w:val="9"/>
        </w:rPr>
        <w:t xml:space="preserve"> </w:t>
      </w:r>
      <w:r>
        <w:t>a</w:t>
      </w:r>
      <w:r>
        <w:rPr>
          <w:spacing w:val="9"/>
        </w:rPr>
        <w:t xml:space="preserve"> </w:t>
      </w:r>
      <w:r>
        <w:t>los</w:t>
      </w:r>
      <w:r>
        <w:rPr>
          <w:spacing w:val="9"/>
        </w:rPr>
        <w:t xml:space="preserve"> </w:t>
      </w:r>
      <w:r>
        <w:t>cuales</w:t>
      </w:r>
      <w:r>
        <w:rPr>
          <w:spacing w:val="9"/>
        </w:rPr>
        <w:t xml:space="preserve"> </w:t>
      </w:r>
      <w:r>
        <w:t>se</w:t>
      </w:r>
      <w:r>
        <w:rPr>
          <w:spacing w:val="10"/>
        </w:rPr>
        <w:t xml:space="preserve"> </w:t>
      </w:r>
      <w:r>
        <w:t>acciona</w:t>
      </w:r>
      <w:r>
        <w:rPr>
          <w:spacing w:val="9"/>
        </w:rPr>
        <w:t xml:space="preserve"> </w:t>
      </w:r>
      <w:r>
        <w:t>habrá</w:t>
      </w:r>
    </w:p>
    <w:p w:rsidR="0045482D" w:rsidRDefault="0045482D">
      <w:pPr>
        <w:spacing w:line="417" w:lineRule="auto"/>
        <w:jc w:val="both"/>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pStyle w:val="Textoindependiente"/>
        <w:spacing w:before="90" w:line="417" w:lineRule="auto"/>
        <w:ind w:left="1244" w:right="123"/>
        <w:jc w:val="both"/>
      </w:pPr>
      <w:proofErr w:type="gramStart"/>
      <w:r>
        <w:t>que</w:t>
      </w:r>
      <w:proofErr w:type="gramEnd"/>
      <w:r>
        <w:t xml:space="preserve"> estarse a las constancias literales de los mismos, analizando si se encuentran presentes los requisitos enunciados. Teniendo en consideración que la excepción de inhabilidad de título,  </w:t>
      </w:r>
      <w:r>
        <w:rPr>
          <w:spacing w:val="2"/>
        </w:rPr>
        <w:t xml:space="preserve">en </w:t>
      </w:r>
      <w:r>
        <w:rPr>
          <w:spacing w:val="2"/>
        </w:rPr>
        <w:t xml:space="preserve">el </w:t>
      </w:r>
      <w:r>
        <w:rPr>
          <w:spacing w:val="4"/>
        </w:rPr>
        <w:t xml:space="preserve">juicio hipotecario, siempre </w:t>
      </w:r>
      <w:r>
        <w:rPr>
          <w:spacing w:val="3"/>
        </w:rPr>
        <w:t xml:space="preserve">debe </w:t>
      </w:r>
      <w:r>
        <w:rPr>
          <w:spacing w:val="4"/>
        </w:rPr>
        <w:t xml:space="preserve">referirse </w:t>
      </w:r>
      <w:r>
        <w:rPr>
          <w:spacing w:val="2"/>
        </w:rPr>
        <w:t xml:space="preserve">al </w:t>
      </w:r>
      <w:r>
        <w:rPr>
          <w:spacing w:val="4"/>
        </w:rPr>
        <w:t xml:space="preserve">título </w:t>
      </w:r>
      <w:r>
        <w:rPr>
          <w:spacing w:val="2"/>
        </w:rPr>
        <w:t xml:space="preserve">en </w:t>
      </w:r>
      <w:r>
        <w:rPr>
          <w:spacing w:val="4"/>
        </w:rPr>
        <w:t xml:space="preserve">cuanto </w:t>
      </w:r>
      <w:r>
        <w:rPr>
          <w:spacing w:val="3"/>
        </w:rPr>
        <w:t xml:space="preserve">tal, sin que </w:t>
      </w:r>
      <w:r>
        <w:rPr>
          <w:spacing w:val="4"/>
        </w:rPr>
        <w:t xml:space="preserve">incida </w:t>
      </w:r>
      <w:r>
        <w:rPr>
          <w:spacing w:val="5"/>
        </w:rPr>
        <w:t xml:space="preserve">que </w:t>
      </w:r>
      <w:r>
        <w:t xml:space="preserve">cuente con una garantía real (VÉNICA Oscar, Excepciones en las ejecuciones prendarias </w:t>
      </w:r>
      <w:proofErr w:type="spellStart"/>
      <w:r>
        <w:t>y</w:t>
      </w:r>
      <w:proofErr w:type="spellEnd"/>
      <w:r>
        <w:t xml:space="preserve"> hipotecarias, LLC 2003, noviembre,</w:t>
      </w:r>
      <w:r>
        <w:rPr>
          <w:spacing w:val="4"/>
        </w:rPr>
        <w:t xml:space="preserve"> </w:t>
      </w:r>
      <w:r>
        <w:t>1177).---------------------------</w:t>
      </w:r>
    </w:p>
    <w:p w:rsidR="0045482D" w:rsidRDefault="00D04257">
      <w:pPr>
        <w:pStyle w:val="Textoindependiente"/>
        <w:spacing w:line="417" w:lineRule="auto"/>
        <w:ind w:left="1244" w:right="144"/>
        <w:jc w:val="both"/>
      </w:pPr>
      <w:r>
        <w:t xml:space="preserve">La demandada </w:t>
      </w:r>
      <w:proofErr w:type="spellStart"/>
      <w:r>
        <w:t>excepcionante</w:t>
      </w:r>
      <w:proofErr w:type="spellEnd"/>
      <w:r>
        <w:t xml:space="preserve"> sostiene que en la Escritura Pública N° 22- Sección A de fecha </w:t>
      </w:r>
      <w:r>
        <w:rPr>
          <w:spacing w:val="2"/>
        </w:rPr>
        <w:t xml:space="preserve">10/03/2009, </w:t>
      </w:r>
      <w:r>
        <w:t xml:space="preserve">la </w:t>
      </w:r>
      <w:r>
        <w:rPr>
          <w:spacing w:val="2"/>
        </w:rPr>
        <w:t xml:space="preserve">escribana interviniente Patricia Olga Riva, hace constar falsamente </w:t>
      </w:r>
      <w:r>
        <w:t xml:space="preserve">y con </w:t>
      </w:r>
      <w:r>
        <w:rPr>
          <w:spacing w:val="3"/>
        </w:rPr>
        <w:t xml:space="preserve">la </w:t>
      </w:r>
      <w:r>
        <w:t xml:space="preserve">intención de causar perjuicio, que el Sr. Víctor Oscar </w:t>
      </w:r>
      <w:proofErr w:type="spellStart"/>
      <w:r>
        <w:t>Riccioli</w:t>
      </w:r>
      <w:proofErr w:type="spellEnd"/>
      <w:r>
        <w:t xml:space="preserve"> le entrega</w:t>
      </w:r>
      <w:r>
        <w:t xml:space="preserve"> en ese acto en calidad de </w:t>
      </w:r>
      <w:r>
        <w:rPr>
          <w:spacing w:val="3"/>
        </w:rPr>
        <w:t xml:space="preserve">préstamo, </w:t>
      </w:r>
      <w:r>
        <w:t xml:space="preserve">la </w:t>
      </w:r>
      <w:r>
        <w:rPr>
          <w:spacing w:val="3"/>
        </w:rPr>
        <w:t xml:space="preserve">suma </w:t>
      </w:r>
      <w:r>
        <w:t xml:space="preserve">de </w:t>
      </w:r>
      <w:r>
        <w:rPr>
          <w:spacing w:val="3"/>
        </w:rPr>
        <w:t xml:space="preserve">dólares estadounidenses setenta </w:t>
      </w:r>
      <w:r>
        <w:rPr>
          <w:spacing w:val="2"/>
        </w:rPr>
        <w:t xml:space="preserve">mil </w:t>
      </w:r>
      <w:r>
        <w:rPr>
          <w:spacing w:val="3"/>
        </w:rPr>
        <w:t xml:space="preserve">(U$S 70.000), cantidad </w:t>
      </w:r>
      <w:r>
        <w:rPr>
          <w:spacing w:val="4"/>
        </w:rPr>
        <w:t xml:space="preserve">que </w:t>
      </w:r>
      <w:r>
        <w:t xml:space="preserve">recibe en ese acto de manos del acreedor, en efectivo y de total conformidad, hecho que </w:t>
      </w:r>
      <w:r>
        <w:rPr>
          <w:spacing w:val="-3"/>
        </w:rPr>
        <w:t xml:space="preserve">nunca </w:t>
      </w:r>
      <w:r>
        <w:rPr>
          <w:spacing w:val="3"/>
        </w:rPr>
        <w:t xml:space="preserve">ocurrió, </w:t>
      </w:r>
      <w:r>
        <w:t xml:space="preserve">ya </w:t>
      </w:r>
      <w:r>
        <w:rPr>
          <w:spacing w:val="2"/>
        </w:rPr>
        <w:t xml:space="preserve">que </w:t>
      </w:r>
      <w:r>
        <w:t xml:space="preserve">en </w:t>
      </w:r>
      <w:r>
        <w:rPr>
          <w:spacing w:val="3"/>
        </w:rPr>
        <w:t xml:space="preserve">ningún momento </w:t>
      </w:r>
      <w:r>
        <w:t xml:space="preserve">le </w:t>
      </w:r>
      <w:r>
        <w:rPr>
          <w:spacing w:val="3"/>
        </w:rPr>
        <w:t>hicieron entre</w:t>
      </w:r>
      <w:r>
        <w:rPr>
          <w:spacing w:val="3"/>
        </w:rPr>
        <w:t xml:space="preserve">ga </w:t>
      </w:r>
      <w:r>
        <w:t xml:space="preserve">de </w:t>
      </w:r>
      <w:r>
        <w:rPr>
          <w:spacing w:val="3"/>
        </w:rPr>
        <w:t xml:space="preserve">dicha suma, </w:t>
      </w:r>
      <w:r>
        <w:rPr>
          <w:spacing w:val="2"/>
        </w:rPr>
        <w:t xml:space="preserve">así </w:t>
      </w:r>
      <w:r>
        <w:rPr>
          <w:spacing w:val="3"/>
        </w:rPr>
        <w:t xml:space="preserve">como </w:t>
      </w:r>
      <w:r>
        <w:rPr>
          <w:spacing w:val="4"/>
        </w:rPr>
        <w:t xml:space="preserve">tampoco </w:t>
      </w:r>
      <w:r>
        <w:rPr>
          <w:spacing w:val="3"/>
        </w:rPr>
        <w:t xml:space="preserve">estuvo presente </w:t>
      </w:r>
      <w:r>
        <w:t xml:space="preserve">en el </w:t>
      </w:r>
      <w:r>
        <w:rPr>
          <w:spacing w:val="3"/>
        </w:rPr>
        <w:t xml:space="preserve">acto </w:t>
      </w:r>
      <w:r>
        <w:t xml:space="preserve">el </w:t>
      </w:r>
      <w:r>
        <w:rPr>
          <w:spacing w:val="2"/>
        </w:rPr>
        <w:t xml:space="preserve">Sr. </w:t>
      </w:r>
      <w:proofErr w:type="spellStart"/>
      <w:r>
        <w:rPr>
          <w:spacing w:val="3"/>
        </w:rPr>
        <w:t>Riccioli</w:t>
      </w:r>
      <w:proofErr w:type="spellEnd"/>
      <w:r>
        <w:rPr>
          <w:spacing w:val="3"/>
        </w:rPr>
        <w:t xml:space="preserve">. Agrega </w:t>
      </w:r>
      <w:r>
        <w:rPr>
          <w:spacing w:val="2"/>
        </w:rPr>
        <w:t xml:space="preserve">que </w:t>
      </w:r>
      <w:r>
        <w:t xml:space="preserve">su </w:t>
      </w:r>
      <w:r>
        <w:rPr>
          <w:spacing w:val="3"/>
        </w:rPr>
        <w:t xml:space="preserve">marido, Marcelo Luis </w:t>
      </w:r>
      <w:proofErr w:type="spellStart"/>
      <w:r>
        <w:rPr>
          <w:spacing w:val="3"/>
        </w:rPr>
        <w:t>Volpi</w:t>
      </w:r>
      <w:proofErr w:type="spellEnd"/>
      <w:r>
        <w:rPr>
          <w:spacing w:val="3"/>
        </w:rPr>
        <w:t xml:space="preserve">, </w:t>
      </w:r>
      <w:r>
        <w:rPr>
          <w:spacing w:val="4"/>
        </w:rPr>
        <w:t xml:space="preserve">era </w:t>
      </w:r>
      <w:r>
        <w:rPr>
          <w:spacing w:val="2"/>
        </w:rPr>
        <w:t xml:space="preserve">sometido </w:t>
      </w:r>
      <w:r>
        <w:t xml:space="preserve">a una </w:t>
      </w:r>
      <w:r>
        <w:rPr>
          <w:spacing w:val="2"/>
        </w:rPr>
        <w:t xml:space="preserve">extorción </w:t>
      </w:r>
      <w:r>
        <w:t xml:space="preserve">por </w:t>
      </w:r>
      <w:r>
        <w:rPr>
          <w:spacing w:val="2"/>
        </w:rPr>
        <w:t xml:space="preserve">parte </w:t>
      </w:r>
      <w:r>
        <w:t xml:space="preserve">del Sr. </w:t>
      </w:r>
      <w:r>
        <w:rPr>
          <w:spacing w:val="2"/>
        </w:rPr>
        <w:t xml:space="preserve">César Biga para </w:t>
      </w:r>
      <w:r>
        <w:t xml:space="preserve">que le </w:t>
      </w:r>
      <w:r>
        <w:rPr>
          <w:spacing w:val="2"/>
        </w:rPr>
        <w:t xml:space="preserve">garantizara </w:t>
      </w:r>
      <w:r>
        <w:t xml:space="preserve">una </w:t>
      </w:r>
      <w:r>
        <w:rPr>
          <w:spacing w:val="3"/>
        </w:rPr>
        <w:t xml:space="preserve">supuesta </w:t>
      </w:r>
      <w:r>
        <w:t>acreencia que éste tenía para con él, por ello y aprovechándose de su estado y para hacer cesar tal situación, es que suscribió la referida escritura.-----------------------------------------------------</w:t>
      </w:r>
    </w:p>
    <w:p w:rsidR="0045482D" w:rsidRDefault="0045482D">
      <w:pPr>
        <w:pStyle w:val="Textoindependiente"/>
        <w:rPr>
          <w:sz w:val="26"/>
        </w:rPr>
      </w:pPr>
    </w:p>
    <w:p w:rsidR="0045482D" w:rsidRDefault="00D04257">
      <w:pPr>
        <w:pStyle w:val="Textoindependiente"/>
        <w:spacing w:before="178" w:line="417" w:lineRule="auto"/>
        <w:ind w:left="1244" w:right="125"/>
        <w:jc w:val="both"/>
      </w:pPr>
      <w:r>
        <w:t>La accionada alude en su excepción de inhabilidad d</w:t>
      </w:r>
      <w:r>
        <w:t xml:space="preserve">e título, a consideraciones que hacen a la </w:t>
      </w:r>
      <w:r>
        <w:rPr>
          <w:spacing w:val="4"/>
        </w:rPr>
        <w:t xml:space="preserve">causa </w:t>
      </w:r>
      <w:r>
        <w:rPr>
          <w:spacing w:val="2"/>
        </w:rPr>
        <w:t xml:space="preserve">de la </w:t>
      </w:r>
      <w:r>
        <w:rPr>
          <w:spacing w:val="4"/>
        </w:rPr>
        <w:t xml:space="preserve">obligación </w:t>
      </w:r>
      <w:r>
        <w:rPr>
          <w:spacing w:val="3"/>
        </w:rPr>
        <w:t xml:space="preserve">que </w:t>
      </w:r>
      <w:r>
        <w:rPr>
          <w:spacing w:val="2"/>
        </w:rPr>
        <w:t xml:space="preserve">ha </w:t>
      </w:r>
      <w:r>
        <w:rPr>
          <w:spacing w:val="4"/>
        </w:rPr>
        <w:t xml:space="preserve">generado </w:t>
      </w:r>
      <w:r>
        <w:rPr>
          <w:spacing w:val="2"/>
        </w:rPr>
        <w:t xml:space="preserve">la </w:t>
      </w:r>
      <w:r>
        <w:rPr>
          <w:spacing w:val="4"/>
        </w:rPr>
        <w:t xml:space="preserve">documental </w:t>
      </w:r>
      <w:r>
        <w:rPr>
          <w:spacing w:val="3"/>
        </w:rPr>
        <w:t xml:space="preserve">base </w:t>
      </w:r>
      <w:r>
        <w:rPr>
          <w:spacing w:val="2"/>
        </w:rPr>
        <w:t xml:space="preserve">de la </w:t>
      </w:r>
      <w:r>
        <w:rPr>
          <w:spacing w:val="4"/>
        </w:rPr>
        <w:t xml:space="preserve">presente acción, </w:t>
      </w:r>
      <w:r>
        <w:t xml:space="preserve">y </w:t>
      </w:r>
      <w:r>
        <w:rPr>
          <w:spacing w:val="5"/>
        </w:rPr>
        <w:t xml:space="preserve">que </w:t>
      </w:r>
      <w:r>
        <w:t>escapan al conocimiento del juicio ejecutivo y por ende, a la ejecución hipotecaria. Pacífica es la jurisprudencia y doctrina,</w:t>
      </w:r>
      <w:r>
        <w:t xml:space="preserve"> -que comparte el suscripto- en el sentido de sostener, que en este tipo de juicios no es dable oponer defensas relacionadas con este aspecto, dado los caracteres </w:t>
      </w:r>
      <w:r>
        <w:rPr>
          <w:spacing w:val="2"/>
        </w:rPr>
        <w:t xml:space="preserve">de </w:t>
      </w:r>
      <w:r>
        <w:rPr>
          <w:spacing w:val="4"/>
        </w:rPr>
        <w:t xml:space="preserve">autonomía </w:t>
      </w:r>
      <w:r>
        <w:t xml:space="preserve">y </w:t>
      </w:r>
      <w:r>
        <w:rPr>
          <w:spacing w:val="4"/>
        </w:rPr>
        <w:t xml:space="preserve">abstracción </w:t>
      </w:r>
      <w:r>
        <w:rPr>
          <w:spacing w:val="3"/>
        </w:rPr>
        <w:t xml:space="preserve">que </w:t>
      </w:r>
      <w:r>
        <w:rPr>
          <w:spacing w:val="4"/>
        </w:rPr>
        <w:t xml:space="preserve">estos títulos poseen, caracteres estos </w:t>
      </w:r>
      <w:r>
        <w:rPr>
          <w:spacing w:val="3"/>
        </w:rPr>
        <w:t xml:space="preserve">que </w:t>
      </w:r>
      <w:r>
        <w:rPr>
          <w:spacing w:val="4"/>
        </w:rPr>
        <w:t xml:space="preserve">cobran </w:t>
      </w:r>
      <w:r>
        <w:rPr>
          <w:spacing w:val="5"/>
        </w:rPr>
        <w:t xml:space="preserve">mayor </w:t>
      </w:r>
      <w:r>
        <w:rPr>
          <w:spacing w:val="2"/>
        </w:rPr>
        <w:t>releva</w:t>
      </w:r>
      <w:r>
        <w:rPr>
          <w:spacing w:val="2"/>
        </w:rPr>
        <w:t xml:space="preserve">ncia cuando </w:t>
      </w:r>
      <w:r>
        <w:t xml:space="preserve">la </w:t>
      </w:r>
      <w:r>
        <w:rPr>
          <w:spacing w:val="2"/>
        </w:rPr>
        <w:t xml:space="preserve">acción cambiaria </w:t>
      </w:r>
      <w:r>
        <w:t xml:space="preserve">ha </w:t>
      </w:r>
      <w:r>
        <w:rPr>
          <w:spacing w:val="2"/>
        </w:rPr>
        <w:t xml:space="preserve">sido intentada </w:t>
      </w:r>
      <w:r>
        <w:t xml:space="preserve">en </w:t>
      </w:r>
      <w:r>
        <w:rPr>
          <w:spacing w:val="2"/>
        </w:rPr>
        <w:t xml:space="preserve">juicio ejecutivo, </w:t>
      </w:r>
      <w:r>
        <w:t xml:space="preserve">el que por </w:t>
      </w:r>
      <w:r>
        <w:rPr>
          <w:spacing w:val="3"/>
        </w:rPr>
        <w:t xml:space="preserve">sus </w:t>
      </w:r>
      <w:r>
        <w:t xml:space="preserve">particularidades tiende a una mayor eficacia para el cobro de la deuda en el mismo contenida, y por </w:t>
      </w:r>
      <w:r>
        <w:rPr>
          <w:spacing w:val="2"/>
        </w:rPr>
        <w:t xml:space="preserve">ende, </w:t>
      </w:r>
      <w:r>
        <w:t xml:space="preserve">a una </w:t>
      </w:r>
      <w:r>
        <w:rPr>
          <w:spacing w:val="2"/>
        </w:rPr>
        <w:t xml:space="preserve">mayor limitación, </w:t>
      </w:r>
      <w:r>
        <w:t xml:space="preserve">no </w:t>
      </w:r>
      <w:r>
        <w:rPr>
          <w:spacing w:val="2"/>
        </w:rPr>
        <w:t xml:space="preserve">sólo </w:t>
      </w:r>
      <w:r>
        <w:t xml:space="preserve">en las </w:t>
      </w:r>
      <w:r>
        <w:rPr>
          <w:spacing w:val="2"/>
        </w:rPr>
        <w:t xml:space="preserve">defensas </w:t>
      </w:r>
      <w:r>
        <w:t xml:space="preserve">de </w:t>
      </w:r>
      <w:r>
        <w:rPr>
          <w:spacing w:val="2"/>
        </w:rPr>
        <w:t>fondo, sino t</w:t>
      </w:r>
      <w:r>
        <w:rPr>
          <w:spacing w:val="2"/>
        </w:rPr>
        <w:t xml:space="preserve">ambién </w:t>
      </w:r>
      <w:r>
        <w:t xml:space="preserve">en </w:t>
      </w:r>
      <w:r>
        <w:rPr>
          <w:spacing w:val="3"/>
        </w:rPr>
        <w:t xml:space="preserve">las </w:t>
      </w:r>
      <w:r>
        <w:t>procesales</w:t>
      </w:r>
      <w:r>
        <w:rPr>
          <w:spacing w:val="10"/>
        </w:rPr>
        <w:t xml:space="preserve"> </w:t>
      </w:r>
      <w:r>
        <w:t>que</w:t>
      </w:r>
      <w:r>
        <w:rPr>
          <w:spacing w:val="11"/>
        </w:rPr>
        <w:t xml:space="preserve"> </w:t>
      </w:r>
      <w:r>
        <w:t>pueda</w:t>
      </w:r>
      <w:r>
        <w:rPr>
          <w:spacing w:val="11"/>
        </w:rPr>
        <w:t xml:space="preserve"> </w:t>
      </w:r>
      <w:r>
        <w:t>articular</w:t>
      </w:r>
      <w:r>
        <w:rPr>
          <w:spacing w:val="11"/>
        </w:rPr>
        <w:t xml:space="preserve"> </w:t>
      </w:r>
      <w:r>
        <w:t>el</w:t>
      </w:r>
      <w:r>
        <w:rPr>
          <w:spacing w:val="11"/>
        </w:rPr>
        <w:t xml:space="preserve"> </w:t>
      </w:r>
      <w:r>
        <w:t>deudor.</w:t>
      </w:r>
      <w:r>
        <w:rPr>
          <w:spacing w:val="10"/>
        </w:rPr>
        <w:t xml:space="preserve"> </w:t>
      </w:r>
      <w:r>
        <w:t>En</w:t>
      </w:r>
      <w:r>
        <w:rPr>
          <w:spacing w:val="11"/>
        </w:rPr>
        <w:t xml:space="preserve"> </w:t>
      </w:r>
      <w:r>
        <w:t>efecto,</w:t>
      </w:r>
      <w:r>
        <w:rPr>
          <w:spacing w:val="11"/>
        </w:rPr>
        <w:t xml:space="preserve"> </w:t>
      </w:r>
      <w:r>
        <w:t>las</w:t>
      </w:r>
      <w:r>
        <w:rPr>
          <w:spacing w:val="11"/>
        </w:rPr>
        <w:t xml:space="preserve"> </w:t>
      </w:r>
      <w:r>
        <w:t>circunstancias</w:t>
      </w:r>
      <w:r>
        <w:rPr>
          <w:spacing w:val="11"/>
        </w:rPr>
        <w:t xml:space="preserve"> </w:t>
      </w:r>
      <w:r>
        <w:t>invocadas</w:t>
      </w:r>
      <w:r>
        <w:rPr>
          <w:spacing w:val="10"/>
        </w:rPr>
        <w:t xml:space="preserve"> </w:t>
      </w:r>
      <w:r>
        <w:t>por</w:t>
      </w:r>
      <w:r>
        <w:rPr>
          <w:spacing w:val="11"/>
        </w:rPr>
        <w:t xml:space="preserve"> </w:t>
      </w:r>
      <w:r>
        <w:t>la</w:t>
      </w:r>
      <w:r>
        <w:rPr>
          <w:spacing w:val="11"/>
        </w:rPr>
        <w:t xml:space="preserve"> </w:t>
      </w:r>
      <w:r>
        <w:t>parte</w:t>
      </w:r>
    </w:p>
    <w:p w:rsidR="0045482D" w:rsidRDefault="0045482D">
      <w:pPr>
        <w:spacing w:line="417" w:lineRule="auto"/>
        <w:jc w:val="both"/>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spacing w:before="90" w:line="417" w:lineRule="auto"/>
        <w:ind w:left="110" w:right="1276"/>
        <w:jc w:val="both"/>
        <w:rPr>
          <w:sz w:val="24"/>
        </w:rPr>
      </w:pPr>
      <w:proofErr w:type="gramStart"/>
      <w:r>
        <w:rPr>
          <w:sz w:val="24"/>
        </w:rPr>
        <w:t>demandada</w:t>
      </w:r>
      <w:proofErr w:type="gramEnd"/>
      <w:r>
        <w:rPr>
          <w:sz w:val="24"/>
        </w:rPr>
        <w:t xml:space="preserve"> exceden el limitado ámbito cognoscitivo propio de la naturaleza de este tipo de </w:t>
      </w:r>
      <w:r>
        <w:rPr>
          <w:spacing w:val="4"/>
          <w:sz w:val="24"/>
        </w:rPr>
        <w:t xml:space="preserve">litigio </w:t>
      </w:r>
      <w:r>
        <w:rPr>
          <w:sz w:val="24"/>
        </w:rPr>
        <w:t xml:space="preserve">y </w:t>
      </w:r>
      <w:r>
        <w:rPr>
          <w:spacing w:val="4"/>
          <w:sz w:val="24"/>
        </w:rPr>
        <w:t xml:space="preserve">deben quedar reservados </w:t>
      </w:r>
      <w:r>
        <w:rPr>
          <w:spacing w:val="3"/>
          <w:sz w:val="24"/>
        </w:rPr>
        <w:t xml:space="preserve">para </w:t>
      </w:r>
      <w:r>
        <w:rPr>
          <w:spacing w:val="2"/>
          <w:sz w:val="24"/>
        </w:rPr>
        <w:t xml:space="preserve">el </w:t>
      </w:r>
      <w:r>
        <w:rPr>
          <w:spacing w:val="4"/>
          <w:sz w:val="24"/>
        </w:rPr>
        <w:t xml:space="preserve">juicio ordinario derivado, </w:t>
      </w:r>
      <w:r>
        <w:rPr>
          <w:spacing w:val="2"/>
          <w:sz w:val="24"/>
        </w:rPr>
        <w:t xml:space="preserve">en el </w:t>
      </w:r>
      <w:r>
        <w:rPr>
          <w:spacing w:val="3"/>
          <w:sz w:val="24"/>
        </w:rPr>
        <w:t xml:space="preserve">cual </w:t>
      </w:r>
      <w:r>
        <w:rPr>
          <w:spacing w:val="2"/>
          <w:sz w:val="24"/>
        </w:rPr>
        <w:t xml:space="preserve">sí </w:t>
      </w:r>
      <w:r>
        <w:rPr>
          <w:spacing w:val="3"/>
          <w:sz w:val="24"/>
        </w:rPr>
        <w:t xml:space="preserve">cabe </w:t>
      </w:r>
      <w:r>
        <w:rPr>
          <w:spacing w:val="5"/>
          <w:sz w:val="24"/>
        </w:rPr>
        <w:t xml:space="preserve">un </w:t>
      </w:r>
      <w:r>
        <w:rPr>
          <w:spacing w:val="3"/>
          <w:sz w:val="24"/>
        </w:rPr>
        <w:t xml:space="preserve">amplio debate sobre </w:t>
      </w:r>
      <w:r>
        <w:rPr>
          <w:sz w:val="24"/>
        </w:rPr>
        <w:t xml:space="preserve">el </w:t>
      </w:r>
      <w:r>
        <w:rPr>
          <w:spacing w:val="3"/>
          <w:sz w:val="24"/>
        </w:rPr>
        <w:t xml:space="preserve">tema (art. </w:t>
      </w:r>
      <w:r>
        <w:rPr>
          <w:spacing w:val="2"/>
          <w:sz w:val="24"/>
        </w:rPr>
        <w:t xml:space="preserve">529 </w:t>
      </w:r>
      <w:r>
        <w:rPr>
          <w:sz w:val="24"/>
        </w:rPr>
        <w:t xml:space="preserve">y </w:t>
      </w:r>
      <w:r>
        <w:rPr>
          <w:spacing w:val="2"/>
          <w:sz w:val="24"/>
        </w:rPr>
        <w:t xml:space="preserve">557 del </w:t>
      </w:r>
      <w:r>
        <w:rPr>
          <w:spacing w:val="3"/>
          <w:sz w:val="24"/>
        </w:rPr>
        <w:t xml:space="preserve">C.P.C.C.). </w:t>
      </w:r>
      <w:r>
        <w:rPr>
          <w:spacing w:val="2"/>
          <w:sz w:val="24"/>
        </w:rPr>
        <w:t xml:space="preserve">Tal </w:t>
      </w:r>
      <w:r>
        <w:rPr>
          <w:spacing w:val="3"/>
          <w:sz w:val="24"/>
        </w:rPr>
        <w:t xml:space="preserve">interpretación </w:t>
      </w:r>
      <w:r>
        <w:rPr>
          <w:sz w:val="24"/>
        </w:rPr>
        <w:t xml:space="preserve">es la </w:t>
      </w:r>
      <w:r>
        <w:rPr>
          <w:spacing w:val="2"/>
          <w:sz w:val="24"/>
        </w:rPr>
        <w:t xml:space="preserve">que </w:t>
      </w:r>
      <w:r>
        <w:rPr>
          <w:spacing w:val="4"/>
          <w:sz w:val="24"/>
        </w:rPr>
        <w:t xml:space="preserve">ha </w:t>
      </w:r>
      <w:r>
        <w:rPr>
          <w:spacing w:val="6"/>
          <w:sz w:val="24"/>
        </w:rPr>
        <w:t xml:space="preserve">quedado consagrada </w:t>
      </w:r>
      <w:r>
        <w:rPr>
          <w:spacing w:val="3"/>
          <w:sz w:val="24"/>
        </w:rPr>
        <w:t xml:space="preserve">en el </w:t>
      </w:r>
      <w:r>
        <w:rPr>
          <w:spacing w:val="5"/>
          <w:sz w:val="24"/>
        </w:rPr>
        <w:t xml:space="preserve">art. </w:t>
      </w:r>
      <w:r>
        <w:rPr>
          <w:spacing w:val="4"/>
          <w:sz w:val="24"/>
        </w:rPr>
        <w:t xml:space="preserve">549 del </w:t>
      </w:r>
      <w:r>
        <w:rPr>
          <w:spacing w:val="6"/>
          <w:sz w:val="24"/>
        </w:rPr>
        <w:t xml:space="preserve">C.P.C.C., </w:t>
      </w:r>
      <w:r>
        <w:rPr>
          <w:spacing w:val="5"/>
          <w:sz w:val="24"/>
        </w:rPr>
        <w:t xml:space="preserve">cuando </w:t>
      </w:r>
      <w:r>
        <w:rPr>
          <w:spacing w:val="6"/>
          <w:sz w:val="24"/>
        </w:rPr>
        <w:t xml:space="preserve">establece </w:t>
      </w:r>
      <w:r>
        <w:rPr>
          <w:spacing w:val="4"/>
          <w:sz w:val="24"/>
        </w:rPr>
        <w:t xml:space="preserve">que </w:t>
      </w:r>
      <w:r>
        <w:rPr>
          <w:spacing w:val="3"/>
          <w:sz w:val="24"/>
        </w:rPr>
        <w:t xml:space="preserve">la </w:t>
      </w:r>
      <w:r>
        <w:rPr>
          <w:spacing w:val="6"/>
          <w:sz w:val="24"/>
        </w:rPr>
        <w:t xml:space="preserve">excepción </w:t>
      </w:r>
      <w:r>
        <w:rPr>
          <w:spacing w:val="7"/>
          <w:sz w:val="24"/>
        </w:rPr>
        <w:t>de</w:t>
      </w:r>
      <w:r>
        <w:rPr>
          <w:spacing w:val="7"/>
          <w:sz w:val="24"/>
        </w:rPr>
        <w:t xml:space="preserve"> </w:t>
      </w:r>
      <w:r>
        <w:rPr>
          <w:spacing w:val="4"/>
          <w:sz w:val="24"/>
        </w:rPr>
        <w:t xml:space="preserve">inhabilidad </w:t>
      </w:r>
      <w:r>
        <w:rPr>
          <w:spacing w:val="2"/>
          <w:sz w:val="24"/>
        </w:rPr>
        <w:t xml:space="preserve">de </w:t>
      </w:r>
      <w:r>
        <w:rPr>
          <w:spacing w:val="4"/>
          <w:sz w:val="24"/>
        </w:rPr>
        <w:t xml:space="preserve">título </w:t>
      </w:r>
      <w:r>
        <w:rPr>
          <w:i/>
          <w:spacing w:val="4"/>
          <w:sz w:val="24"/>
        </w:rPr>
        <w:t xml:space="preserve">"...se limitará </w:t>
      </w:r>
      <w:r>
        <w:rPr>
          <w:i/>
          <w:sz w:val="24"/>
        </w:rPr>
        <w:t xml:space="preserve">a </w:t>
      </w:r>
      <w:r>
        <w:rPr>
          <w:i/>
          <w:spacing w:val="3"/>
          <w:sz w:val="24"/>
        </w:rPr>
        <w:t xml:space="preserve">los </w:t>
      </w:r>
      <w:r>
        <w:rPr>
          <w:i/>
          <w:spacing w:val="4"/>
          <w:sz w:val="24"/>
        </w:rPr>
        <w:t xml:space="preserve">requisitos extrínsecos </w:t>
      </w:r>
      <w:r>
        <w:rPr>
          <w:i/>
          <w:spacing w:val="3"/>
          <w:sz w:val="24"/>
        </w:rPr>
        <w:t xml:space="preserve">del </w:t>
      </w:r>
      <w:r>
        <w:rPr>
          <w:i/>
          <w:spacing w:val="4"/>
          <w:sz w:val="24"/>
        </w:rPr>
        <w:t>título..."</w:t>
      </w:r>
      <w:r>
        <w:rPr>
          <w:spacing w:val="4"/>
          <w:sz w:val="24"/>
        </w:rPr>
        <w:t xml:space="preserve">. </w:t>
      </w:r>
      <w:r>
        <w:rPr>
          <w:spacing w:val="2"/>
          <w:sz w:val="24"/>
        </w:rPr>
        <w:t xml:space="preserve">La </w:t>
      </w:r>
      <w:r>
        <w:rPr>
          <w:spacing w:val="4"/>
          <w:sz w:val="24"/>
        </w:rPr>
        <w:t xml:space="preserve">regla </w:t>
      </w:r>
      <w:r>
        <w:rPr>
          <w:spacing w:val="5"/>
          <w:sz w:val="24"/>
        </w:rPr>
        <w:t xml:space="preserve">de </w:t>
      </w:r>
      <w:r>
        <w:rPr>
          <w:sz w:val="24"/>
        </w:rPr>
        <w:t xml:space="preserve">derecho contenida en el art. 557 del C.P.C.C, procurando preservar el derecho de defensa en </w:t>
      </w:r>
      <w:r>
        <w:rPr>
          <w:spacing w:val="4"/>
          <w:sz w:val="24"/>
        </w:rPr>
        <w:t xml:space="preserve">juicio, establece </w:t>
      </w:r>
      <w:r>
        <w:rPr>
          <w:spacing w:val="3"/>
          <w:sz w:val="24"/>
        </w:rPr>
        <w:t xml:space="preserve">que </w:t>
      </w:r>
      <w:r>
        <w:rPr>
          <w:i/>
          <w:spacing w:val="4"/>
          <w:sz w:val="24"/>
        </w:rPr>
        <w:t xml:space="preserve">“cualquiera fuese </w:t>
      </w:r>
      <w:r>
        <w:rPr>
          <w:i/>
          <w:spacing w:val="2"/>
          <w:sz w:val="24"/>
        </w:rPr>
        <w:t xml:space="preserve">la </w:t>
      </w:r>
      <w:r>
        <w:rPr>
          <w:i/>
          <w:spacing w:val="4"/>
          <w:sz w:val="24"/>
        </w:rPr>
        <w:t>sentencia quedará siempre</w:t>
      </w:r>
      <w:r>
        <w:rPr>
          <w:i/>
          <w:spacing w:val="4"/>
          <w:sz w:val="24"/>
        </w:rPr>
        <w:t xml:space="preserve"> </w:t>
      </w:r>
      <w:r>
        <w:rPr>
          <w:i/>
          <w:sz w:val="24"/>
        </w:rPr>
        <w:t xml:space="preserve">a </w:t>
      </w:r>
      <w:r>
        <w:rPr>
          <w:i/>
          <w:spacing w:val="4"/>
          <w:sz w:val="24"/>
        </w:rPr>
        <w:t xml:space="preserve">salvo </w:t>
      </w:r>
      <w:r>
        <w:rPr>
          <w:i/>
          <w:spacing w:val="2"/>
          <w:sz w:val="24"/>
        </w:rPr>
        <w:t xml:space="preserve">al </w:t>
      </w:r>
      <w:r>
        <w:rPr>
          <w:i/>
          <w:spacing w:val="4"/>
          <w:sz w:val="24"/>
        </w:rPr>
        <w:t xml:space="preserve">actor </w:t>
      </w:r>
      <w:r>
        <w:rPr>
          <w:i/>
          <w:sz w:val="24"/>
        </w:rPr>
        <w:t>y ejecutado, el derecho de promover el juicio declarativo que corresponda...”</w:t>
      </w:r>
      <w:r>
        <w:rPr>
          <w:sz w:val="24"/>
        </w:rPr>
        <w:t>, autorizándose así</w:t>
      </w:r>
      <w:r>
        <w:rPr>
          <w:spacing w:val="-6"/>
          <w:sz w:val="24"/>
        </w:rPr>
        <w:t xml:space="preserve"> </w:t>
      </w:r>
      <w:r>
        <w:rPr>
          <w:sz w:val="24"/>
        </w:rPr>
        <w:t>por</w:t>
      </w:r>
      <w:r>
        <w:rPr>
          <w:spacing w:val="-5"/>
          <w:sz w:val="24"/>
        </w:rPr>
        <w:t xml:space="preserve"> </w:t>
      </w:r>
      <w:r>
        <w:rPr>
          <w:sz w:val="24"/>
        </w:rPr>
        <w:t>vía</w:t>
      </w:r>
      <w:r>
        <w:rPr>
          <w:spacing w:val="-6"/>
          <w:sz w:val="24"/>
        </w:rPr>
        <w:t xml:space="preserve"> </w:t>
      </w:r>
      <w:r>
        <w:rPr>
          <w:sz w:val="24"/>
        </w:rPr>
        <w:t>ordinaria,</w:t>
      </w:r>
      <w:r>
        <w:rPr>
          <w:spacing w:val="-5"/>
          <w:sz w:val="24"/>
        </w:rPr>
        <w:t xml:space="preserve"> </w:t>
      </w:r>
      <w:r>
        <w:rPr>
          <w:sz w:val="24"/>
        </w:rPr>
        <w:t>a</w:t>
      </w:r>
      <w:r>
        <w:rPr>
          <w:spacing w:val="-5"/>
          <w:sz w:val="24"/>
        </w:rPr>
        <w:t xml:space="preserve"> </w:t>
      </w:r>
      <w:r>
        <w:rPr>
          <w:sz w:val="24"/>
        </w:rPr>
        <w:t>examinar</w:t>
      </w:r>
      <w:r>
        <w:rPr>
          <w:spacing w:val="-6"/>
          <w:sz w:val="24"/>
        </w:rPr>
        <w:t xml:space="preserve"> </w:t>
      </w:r>
      <w:r>
        <w:rPr>
          <w:sz w:val="24"/>
        </w:rPr>
        <w:t>el</w:t>
      </w:r>
      <w:r>
        <w:rPr>
          <w:spacing w:val="-5"/>
          <w:sz w:val="24"/>
        </w:rPr>
        <w:t xml:space="preserve"> </w:t>
      </w:r>
      <w:r>
        <w:rPr>
          <w:sz w:val="24"/>
        </w:rPr>
        <w:t>origen</w:t>
      </w:r>
      <w:r>
        <w:rPr>
          <w:spacing w:val="-5"/>
          <w:sz w:val="24"/>
        </w:rPr>
        <w:t xml:space="preserve"> </w:t>
      </w:r>
      <w:r>
        <w:rPr>
          <w:sz w:val="24"/>
        </w:rPr>
        <w:t>de</w:t>
      </w:r>
      <w:r>
        <w:rPr>
          <w:spacing w:val="-6"/>
          <w:sz w:val="24"/>
        </w:rPr>
        <w:t xml:space="preserve"> </w:t>
      </w:r>
      <w:r>
        <w:rPr>
          <w:sz w:val="24"/>
        </w:rPr>
        <w:t>la</w:t>
      </w:r>
      <w:r>
        <w:rPr>
          <w:spacing w:val="-5"/>
          <w:sz w:val="24"/>
        </w:rPr>
        <w:t xml:space="preserve"> </w:t>
      </w:r>
      <w:r>
        <w:rPr>
          <w:sz w:val="24"/>
        </w:rPr>
        <w:t>causa</w:t>
      </w:r>
      <w:r>
        <w:rPr>
          <w:spacing w:val="-5"/>
          <w:sz w:val="24"/>
        </w:rPr>
        <w:t xml:space="preserve"> </w:t>
      </w:r>
      <w:r>
        <w:rPr>
          <w:sz w:val="24"/>
        </w:rPr>
        <w:t>de</w:t>
      </w:r>
      <w:r>
        <w:rPr>
          <w:spacing w:val="-6"/>
          <w:sz w:val="24"/>
        </w:rPr>
        <w:t xml:space="preserve"> </w:t>
      </w:r>
      <w:r>
        <w:rPr>
          <w:sz w:val="24"/>
        </w:rPr>
        <w:t>la</w:t>
      </w:r>
      <w:r>
        <w:rPr>
          <w:spacing w:val="-5"/>
          <w:sz w:val="24"/>
        </w:rPr>
        <w:t xml:space="preserve"> </w:t>
      </w:r>
      <w:r>
        <w:rPr>
          <w:sz w:val="24"/>
        </w:rPr>
        <w:t>obligación</w:t>
      </w:r>
      <w:r>
        <w:rPr>
          <w:spacing w:val="-5"/>
          <w:sz w:val="24"/>
        </w:rPr>
        <w:t xml:space="preserve"> </w:t>
      </w:r>
      <w:r>
        <w:rPr>
          <w:sz w:val="24"/>
        </w:rPr>
        <w:t>ejecutada.----------------</w:t>
      </w:r>
    </w:p>
    <w:p w:rsidR="0045482D" w:rsidRDefault="00D04257">
      <w:pPr>
        <w:spacing w:line="417" w:lineRule="auto"/>
        <w:ind w:left="110" w:right="1254"/>
        <w:jc w:val="both"/>
        <w:rPr>
          <w:sz w:val="24"/>
        </w:rPr>
      </w:pPr>
      <w:r>
        <w:rPr>
          <w:sz w:val="24"/>
        </w:rPr>
        <w:t xml:space="preserve">A mayor abundamiento, recuérdese que: </w:t>
      </w:r>
      <w:r>
        <w:rPr>
          <w:i/>
          <w:sz w:val="24"/>
        </w:rPr>
        <w:t>“la característica del instrumento público es la presunción de autenticidad que merece en razón de la actuación del oficial público interviniente, desde que el Estado le ha depositado la facultad de ser fedatario, es decir, portador de la fe pública, a fin</w:t>
      </w:r>
      <w:r>
        <w:rPr>
          <w:i/>
          <w:sz w:val="24"/>
        </w:rPr>
        <w:t xml:space="preserve"> de posibilitar el tráfico con seguridad. Es por ello que: ´el instrumento público hace plena fe hasta que sea argüido de falso, por acción civil o criminal, de la existencia material de los hechos, que el oficial público hubiese anunciado como cumplidos p</w:t>
      </w:r>
      <w:r>
        <w:rPr>
          <w:i/>
          <w:sz w:val="24"/>
        </w:rPr>
        <w:t xml:space="preserve">or él mismo, o que han pasado en su presencia´ (art. 993, CC). Solución mantenida por el </w:t>
      </w:r>
      <w:proofErr w:type="spellStart"/>
      <w:r>
        <w:rPr>
          <w:i/>
          <w:sz w:val="24"/>
        </w:rPr>
        <w:t>CCyC</w:t>
      </w:r>
      <w:proofErr w:type="spellEnd"/>
      <w:r>
        <w:rPr>
          <w:i/>
          <w:sz w:val="24"/>
        </w:rPr>
        <w:t xml:space="preserve"> (art. 296, inc. a) que hace ´plena fe´ (medida de eficacia probatoria) significa que se lo tiene por auténtico, tanto material cuanto ideológicamente, sin necesid</w:t>
      </w:r>
      <w:r>
        <w:rPr>
          <w:i/>
          <w:sz w:val="24"/>
        </w:rPr>
        <w:t>ad de otra prueba como es menester en los instrumentos privados (eficacia probatoria plena)… Para destruir este valor probatorio que le asigna la ley, entonces, es necesario argüir (poner argumentos en contra) de falso el documento; ya sea materialmente, e</w:t>
      </w:r>
      <w:r>
        <w:rPr>
          <w:i/>
          <w:sz w:val="24"/>
        </w:rPr>
        <w:t>s decir del cuerpo del instrumento (autenticidad externa), o ideológicamente, que refiere al contenido del instrumento, esto es, las afirmaciones o manifestaciones que contiene (autenticidad interna). Mientras ello no ocurra, en virtud no sólo de la seguri</w:t>
      </w:r>
      <w:r>
        <w:rPr>
          <w:i/>
          <w:sz w:val="24"/>
        </w:rPr>
        <w:t xml:space="preserve">dad jurídica necesaria para el tráfico sino de la alta función que el Estado ha delegado en los fedatarios, el documento tiene plena eficacia probatoria (presunción de autenticidad)” </w:t>
      </w:r>
      <w:r>
        <w:rPr>
          <w:sz w:val="24"/>
        </w:rPr>
        <w:t>(DIAZ VILLASUSO, Mariano, “Código</w:t>
      </w:r>
    </w:p>
    <w:p w:rsidR="0045482D" w:rsidRDefault="0045482D">
      <w:pPr>
        <w:spacing w:line="417" w:lineRule="auto"/>
        <w:jc w:val="both"/>
        <w:rPr>
          <w:sz w:val="24"/>
        </w:rPr>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pStyle w:val="Textoindependiente"/>
        <w:spacing w:before="90"/>
        <w:ind w:left="1244"/>
        <w:jc w:val="both"/>
      </w:pPr>
      <w:r>
        <w:t>Procesal</w:t>
      </w:r>
      <w:r>
        <w:rPr>
          <w:spacing w:val="-7"/>
        </w:rPr>
        <w:t xml:space="preserve"> </w:t>
      </w:r>
      <w:r>
        <w:t>Civil</w:t>
      </w:r>
      <w:r>
        <w:rPr>
          <w:spacing w:val="-7"/>
        </w:rPr>
        <w:t xml:space="preserve"> </w:t>
      </w:r>
      <w:r>
        <w:t>y</w:t>
      </w:r>
      <w:r>
        <w:rPr>
          <w:spacing w:val="-7"/>
        </w:rPr>
        <w:t xml:space="preserve"> </w:t>
      </w:r>
      <w:r>
        <w:t>Comercial</w:t>
      </w:r>
      <w:r>
        <w:rPr>
          <w:spacing w:val="-7"/>
        </w:rPr>
        <w:t xml:space="preserve"> </w:t>
      </w:r>
      <w:r>
        <w:t>de</w:t>
      </w:r>
      <w:r>
        <w:rPr>
          <w:spacing w:val="-7"/>
        </w:rPr>
        <w:t xml:space="preserve"> </w:t>
      </w:r>
      <w:r>
        <w:t>la</w:t>
      </w:r>
      <w:r>
        <w:rPr>
          <w:spacing w:val="-7"/>
        </w:rPr>
        <w:t xml:space="preserve"> </w:t>
      </w:r>
      <w:r>
        <w:t>Provincia</w:t>
      </w:r>
      <w:r>
        <w:rPr>
          <w:spacing w:val="-7"/>
        </w:rPr>
        <w:t xml:space="preserve"> </w:t>
      </w:r>
      <w:r>
        <w:t>de</w:t>
      </w:r>
      <w:r>
        <w:rPr>
          <w:spacing w:val="-7"/>
        </w:rPr>
        <w:t xml:space="preserve"> </w:t>
      </w:r>
      <w:proofErr w:type="spellStart"/>
      <w:r>
        <w:t>Córdoba”</w:t>
      </w:r>
      <w:proofErr w:type="gramStart"/>
      <w:r>
        <w:t>,T</w:t>
      </w:r>
      <w:proofErr w:type="spellEnd"/>
      <w:proofErr w:type="gramEnd"/>
      <w:r>
        <w:t>.</w:t>
      </w:r>
      <w:r>
        <w:rPr>
          <w:spacing w:val="-7"/>
        </w:rPr>
        <w:t xml:space="preserve"> </w:t>
      </w:r>
      <w:r>
        <w:t>II,</w:t>
      </w:r>
      <w:r>
        <w:rPr>
          <w:spacing w:val="-7"/>
        </w:rPr>
        <w:t xml:space="preserve"> </w:t>
      </w:r>
      <w:proofErr w:type="spellStart"/>
      <w:r>
        <w:t>Advocatus</w:t>
      </w:r>
      <w:proofErr w:type="spellEnd"/>
      <w:r>
        <w:t>,</w:t>
      </w:r>
      <w:r>
        <w:rPr>
          <w:spacing w:val="-7"/>
        </w:rPr>
        <w:t xml:space="preserve"> </w:t>
      </w:r>
      <w:r>
        <w:t>p.</w:t>
      </w:r>
      <w:r>
        <w:rPr>
          <w:spacing w:val="-7"/>
        </w:rPr>
        <w:t xml:space="preserve"> </w:t>
      </w:r>
      <w:r>
        <w:t>41).----------------</w:t>
      </w:r>
    </w:p>
    <w:p w:rsidR="0045482D" w:rsidRDefault="00D04257">
      <w:pPr>
        <w:spacing w:before="204" w:line="417" w:lineRule="auto"/>
        <w:ind w:left="1244" w:right="121"/>
        <w:jc w:val="both"/>
        <w:rPr>
          <w:sz w:val="24"/>
        </w:rPr>
      </w:pPr>
      <w:r>
        <w:rPr>
          <w:sz w:val="24"/>
        </w:rPr>
        <w:t xml:space="preserve">Asimismo, la certificación de firma por escribano público de un instrumento privado, si bien no lo </w:t>
      </w:r>
      <w:r>
        <w:rPr>
          <w:spacing w:val="2"/>
          <w:sz w:val="24"/>
        </w:rPr>
        <w:t xml:space="preserve">transforma </w:t>
      </w:r>
      <w:r>
        <w:rPr>
          <w:sz w:val="24"/>
        </w:rPr>
        <w:t xml:space="preserve">en </w:t>
      </w:r>
      <w:r>
        <w:rPr>
          <w:spacing w:val="2"/>
          <w:sz w:val="24"/>
        </w:rPr>
        <w:t xml:space="preserve">instrumento público, </w:t>
      </w:r>
      <w:r>
        <w:rPr>
          <w:sz w:val="24"/>
        </w:rPr>
        <w:t xml:space="preserve">le </w:t>
      </w:r>
      <w:r>
        <w:rPr>
          <w:spacing w:val="2"/>
          <w:sz w:val="24"/>
        </w:rPr>
        <w:t xml:space="preserve">confiere </w:t>
      </w:r>
      <w:r>
        <w:rPr>
          <w:sz w:val="24"/>
        </w:rPr>
        <w:t xml:space="preserve">la </w:t>
      </w:r>
      <w:r>
        <w:rPr>
          <w:spacing w:val="2"/>
          <w:sz w:val="24"/>
        </w:rPr>
        <w:t xml:space="preserve">fuerza probatoria </w:t>
      </w:r>
      <w:r>
        <w:rPr>
          <w:sz w:val="24"/>
        </w:rPr>
        <w:t xml:space="preserve">del </w:t>
      </w:r>
      <w:r>
        <w:rPr>
          <w:spacing w:val="2"/>
          <w:sz w:val="24"/>
        </w:rPr>
        <w:t>mi</w:t>
      </w:r>
      <w:r>
        <w:rPr>
          <w:spacing w:val="2"/>
          <w:sz w:val="24"/>
        </w:rPr>
        <w:t xml:space="preserve">smo </w:t>
      </w:r>
      <w:r>
        <w:rPr>
          <w:sz w:val="24"/>
        </w:rPr>
        <w:t xml:space="preserve">por </w:t>
      </w:r>
      <w:r>
        <w:rPr>
          <w:spacing w:val="3"/>
          <w:sz w:val="24"/>
        </w:rPr>
        <w:t xml:space="preserve">la </w:t>
      </w:r>
      <w:r>
        <w:rPr>
          <w:spacing w:val="2"/>
          <w:sz w:val="24"/>
        </w:rPr>
        <w:t xml:space="preserve">presunción </w:t>
      </w:r>
      <w:r>
        <w:rPr>
          <w:sz w:val="24"/>
        </w:rPr>
        <w:t xml:space="preserve">de </w:t>
      </w:r>
      <w:r>
        <w:rPr>
          <w:spacing w:val="2"/>
          <w:sz w:val="24"/>
        </w:rPr>
        <w:t xml:space="preserve">autenticidad </w:t>
      </w:r>
      <w:r>
        <w:rPr>
          <w:sz w:val="24"/>
        </w:rPr>
        <w:t xml:space="preserve">que le </w:t>
      </w:r>
      <w:r>
        <w:rPr>
          <w:spacing w:val="2"/>
          <w:sz w:val="24"/>
        </w:rPr>
        <w:t xml:space="preserve">otorga </w:t>
      </w:r>
      <w:r>
        <w:rPr>
          <w:sz w:val="24"/>
        </w:rPr>
        <w:t xml:space="preserve">su </w:t>
      </w:r>
      <w:r>
        <w:rPr>
          <w:spacing w:val="2"/>
          <w:sz w:val="24"/>
        </w:rPr>
        <w:t xml:space="preserve">intervención como guardián </w:t>
      </w:r>
      <w:r>
        <w:rPr>
          <w:sz w:val="24"/>
        </w:rPr>
        <w:t xml:space="preserve">de la fe </w:t>
      </w:r>
      <w:r>
        <w:rPr>
          <w:spacing w:val="2"/>
          <w:sz w:val="24"/>
        </w:rPr>
        <w:t xml:space="preserve">pública </w:t>
      </w:r>
      <w:proofErr w:type="gramStart"/>
      <w:r>
        <w:rPr>
          <w:sz w:val="24"/>
        </w:rPr>
        <w:t>( C2CC</w:t>
      </w:r>
      <w:proofErr w:type="gramEnd"/>
      <w:r>
        <w:rPr>
          <w:sz w:val="24"/>
        </w:rPr>
        <w:t xml:space="preserve"> </w:t>
      </w:r>
      <w:proofErr w:type="spellStart"/>
      <w:r>
        <w:rPr>
          <w:sz w:val="24"/>
        </w:rPr>
        <w:t>Cba</w:t>
      </w:r>
      <w:proofErr w:type="spellEnd"/>
      <w:r>
        <w:rPr>
          <w:sz w:val="24"/>
        </w:rPr>
        <w:t xml:space="preserve">., “Heredia, Carlos Alberto c/ Pura Denia Carrera y otro – Comodato”, </w:t>
      </w:r>
      <w:proofErr w:type="spellStart"/>
      <w:r>
        <w:rPr>
          <w:sz w:val="24"/>
        </w:rPr>
        <w:t>Sent</w:t>
      </w:r>
      <w:proofErr w:type="spellEnd"/>
      <w:r>
        <w:rPr>
          <w:sz w:val="24"/>
        </w:rPr>
        <w:t xml:space="preserve">. N° 60, </w:t>
      </w:r>
      <w:r>
        <w:rPr>
          <w:spacing w:val="2"/>
          <w:sz w:val="24"/>
        </w:rPr>
        <w:t>22/12/99 (</w:t>
      </w:r>
      <w:proofErr w:type="spellStart"/>
      <w:r>
        <w:rPr>
          <w:spacing w:val="2"/>
          <w:sz w:val="24"/>
        </w:rPr>
        <w:t>Sem</w:t>
      </w:r>
      <w:proofErr w:type="spellEnd"/>
      <w:r>
        <w:rPr>
          <w:spacing w:val="2"/>
          <w:sz w:val="24"/>
        </w:rPr>
        <w:t xml:space="preserve">. </w:t>
      </w:r>
      <w:proofErr w:type="spellStart"/>
      <w:r>
        <w:rPr>
          <w:spacing w:val="2"/>
          <w:sz w:val="24"/>
        </w:rPr>
        <w:t>Jdco</w:t>
      </w:r>
      <w:proofErr w:type="spellEnd"/>
      <w:r>
        <w:rPr>
          <w:spacing w:val="2"/>
          <w:sz w:val="24"/>
        </w:rPr>
        <w:t xml:space="preserve">. Tomo </w:t>
      </w:r>
      <w:r>
        <w:rPr>
          <w:sz w:val="24"/>
        </w:rPr>
        <w:t xml:space="preserve">82, </w:t>
      </w:r>
      <w:r>
        <w:rPr>
          <w:spacing w:val="2"/>
          <w:sz w:val="24"/>
        </w:rPr>
        <w:t xml:space="preserve">2000, </w:t>
      </w:r>
      <w:proofErr w:type="gramStart"/>
      <w:r>
        <w:rPr>
          <w:sz w:val="24"/>
        </w:rPr>
        <w:t>A ,</w:t>
      </w:r>
      <w:proofErr w:type="gramEnd"/>
      <w:r>
        <w:rPr>
          <w:sz w:val="24"/>
        </w:rPr>
        <w:t xml:space="preserve"> p. </w:t>
      </w:r>
      <w:r>
        <w:rPr>
          <w:spacing w:val="2"/>
          <w:sz w:val="24"/>
        </w:rPr>
        <w:t xml:space="preserve">342/343);C3CC </w:t>
      </w:r>
      <w:proofErr w:type="spellStart"/>
      <w:r>
        <w:rPr>
          <w:spacing w:val="2"/>
          <w:sz w:val="24"/>
        </w:rPr>
        <w:t>Cba</w:t>
      </w:r>
      <w:proofErr w:type="spellEnd"/>
      <w:r>
        <w:rPr>
          <w:spacing w:val="2"/>
          <w:sz w:val="24"/>
        </w:rPr>
        <w:t>., “</w:t>
      </w:r>
      <w:r>
        <w:rPr>
          <w:spacing w:val="2"/>
          <w:sz w:val="24"/>
        </w:rPr>
        <w:t xml:space="preserve">Greco, Gabriel José </w:t>
      </w:r>
      <w:r>
        <w:rPr>
          <w:spacing w:val="3"/>
          <w:sz w:val="24"/>
        </w:rPr>
        <w:t xml:space="preserve">c/ </w:t>
      </w:r>
      <w:proofErr w:type="spellStart"/>
      <w:r>
        <w:rPr>
          <w:sz w:val="24"/>
        </w:rPr>
        <w:t>Chavez</w:t>
      </w:r>
      <w:proofErr w:type="spellEnd"/>
      <w:r>
        <w:rPr>
          <w:sz w:val="24"/>
        </w:rPr>
        <w:t xml:space="preserve">, Héctor y otro”, </w:t>
      </w:r>
      <w:proofErr w:type="spellStart"/>
      <w:r>
        <w:rPr>
          <w:sz w:val="24"/>
        </w:rPr>
        <w:t>Sent</w:t>
      </w:r>
      <w:proofErr w:type="spellEnd"/>
      <w:r>
        <w:rPr>
          <w:sz w:val="24"/>
        </w:rPr>
        <w:t xml:space="preserve">. N° 79, 31/05/12 (LLC 2012 julio, 649); TSJ, Sala </w:t>
      </w:r>
      <w:proofErr w:type="spellStart"/>
      <w:r>
        <w:rPr>
          <w:sz w:val="24"/>
        </w:rPr>
        <w:t>CyC</w:t>
      </w:r>
      <w:proofErr w:type="spellEnd"/>
      <w:r>
        <w:rPr>
          <w:sz w:val="24"/>
        </w:rPr>
        <w:t xml:space="preserve">, “López Arguello Ana María c/ Tarantino Fabián Héctor y otros- Desalojo por falta vencimiento de </w:t>
      </w:r>
      <w:r>
        <w:rPr>
          <w:spacing w:val="3"/>
          <w:sz w:val="24"/>
        </w:rPr>
        <w:t xml:space="preserve">término- Recurso directo”, Auto </w:t>
      </w:r>
      <w:r>
        <w:rPr>
          <w:sz w:val="24"/>
        </w:rPr>
        <w:t xml:space="preserve">N° </w:t>
      </w:r>
      <w:r>
        <w:rPr>
          <w:spacing w:val="3"/>
          <w:sz w:val="24"/>
        </w:rPr>
        <w:t xml:space="preserve">261, 13/11/14). </w:t>
      </w:r>
      <w:r>
        <w:rPr>
          <w:i/>
          <w:spacing w:val="3"/>
          <w:sz w:val="24"/>
        </w:rPr>
        <w:t xml:space="preserve">“Por </w:t>
      </w:r>
      <w:r>
        <w:rPr>
          <w:i/>
          <w:spacing w:val="2"/>
          <w:sz w:val="24"/>
        </w:rPr>
        <w:t xml:space="preserve">vía </w:t>
      </w:r>
      <w:r>
        <w:rPr>
          <w:i/>
          <w:sz w:val="24"/>
        </w:rPr>
        <w:t xml:space="preserve">de </w:t>
      </w:r>
      <w:r>
        <w:rPr>
          <w:i/>
          <w:spacing w:val="3"/>
          <w:sz w:val="24"/>
        </w:rPr>
        <w:t xml:space="preserve">consecuencia, </w:t>
      </w:r>
      <w:r>
        <w:rPr>
          <w:i/>
          <w:sz w:val="24"/>
        </w:rPr>
        <w:t xml:space="preserve">la </w:t>
      </w:r>
      <w:r>
        <w:rPr>
          <w:i/>
          <w:spacing w:val="4"/>
          <w:sz w:val="24"/>
        </w:rPr>
        <w:t xml:space="preserve">simple </w:t>
      </w:r>
      <w:r>
        <w:rPr>
          <w:i/>
          <w:sz w:val="24"/>
        </w:rPr>
        <w:t xml:space="preserve">negativa de autenticidad carece de idoneidad para desvirtuar la presunción de verdad </w:t>
      </w:r>
      <w:r>
        <w:rPr>
          <w:i/>
          <w:spacing w:val="2"/>
          <w:sz w:val="24"/>
        </w:rPr>
        <w:t xml:space="preserve">que </w:t>
      </w:r>
      <w:r>
        <w:rPr>
          <w:i/>
          <w:sz w:val="24"/>
        </w:rPr>
        <w:t xml:space="preserve">ostenta y que se extiende al cuerpo de instrumento. Antes al contrario, si lo que se pretende </w:t>
      </w:r>
      <w:r>
        <w:rPr>
          <w:i/>
          <w:spacing w:val="2"/>
          <w:sz w:val="24"/>
        </w:rPr>
        <w:t xml:space="preserve">impugnar </w:t>
      </w:r>
      <w:r>
        <w:rPr>
          <w:i/>
          <w:sz w:val="24"/>
        </w:rPr>
        <w:t xml:space="preserve">es la </w:t>
      </w:r>
      <w:r>
        <w:rPr>
          <w:i/>
          <w:spacing w:val="2"/>
          <w:sz w:val="24"/>
        </w:rPr>
        <w:t>misma certificación no</w:t>
      </w:r>
      <w:r>
        <w:rPr>
          <w:i/>
          <w:spacing w:val="2"/>
          <w:sz w:val="24"/>
        </w:rPr>
        <w:t xml:space="preserve">tarial debe recurrirse </w:t>
      </w:r>
      <w:r>
        <w:rPr>
          <w:i/>
          <w:sz w:val="24"/>
        </w:rPr>
        <w:t xml:space="preserve">a la </w:t>
      </w:r>
      <w:r>
        <w:rPr>
          <w:i/>
          <w:spacing w:val="2"/>
          <w:sz w:val="24"/>
        </w:rPr>
        <w:t xml:space="preserve">redargución </w:t>
      </w:r>
      <w:r>
        <w:rPr>
          <w:i/>
          <w:sz w:val="24"/>
        </w:rPr>
        <w:t xml:space="preserve">de </w:t>
      </w:r>
      <w:r>
        <w:rPr>
          <w:i/>
          <w:spacing w:val="3"/>
          <w:sz w:val="24"/>
        </w:rPr>
        <w:t xml:space="preserve">falsedad, </w:t>
      </w:r>
      <w:r>
        <w:rPr>
          <w:i/>
          <w:sz w:val="24"/>
        </w:rPr>
        <w:t xml:space="preserve">pues la certificación en sí misma constituye un instrumento público” </w:t>
      </w:r>
      <w:r>
        <w:rPr>
          <w:sz w:val="24"/>
        </w:rPr>
        <w:t>(DIAZ VILLASUSO, Mariano,</w:t>
      </w:r>
      <w:r>
        <w:rPr>
          <w:spacing w:val="-18"/>
          <w:sz w:val="24"/>
        </w:rPr>
        <w:t xml:space="preserve"> </w:t>
      </w:r>
      <w:proofErr w:type="spellStart"/>
      <w:r>
        <w:rPr>
          <w:i/>
          <w:sz w:val="24"/>
        </w:rPr>
        <w:t>op</w:t>
      </w:r>
      <w:proofErr w:type="spellEnd"/>
      <w:r>
        <w:rPr>
          <w:i/>
          <w:sz w:val="24"/>
        </w:rPr>
        <w:t>.</w:t>
      </w:r>
      <w:r>
        <w:rPr>
          <w:i/>
          <w:spacing w:val="-17"/>
          <w:sz w:val="24"/>
        </w:rPr>
        <w:t xml:space="preserve"> </w:t>
      </w:r>
      <w:r>
        <w:rPr>
          <w:i/>
          <w:sz w:val="24"/>
        </w:rPr>
        <w:t>cit</w:t>
      </w:r>
      <w:r>
        <w:rPr>
          <w:sz w:val="24"/>
        </w:rPr>
        <w:t>.,</w:t>
      </w:r>
      <w:r>
        <w:rPr>
          <w:spacing w:val="-17"/>
          <w:sz w:val="24"/>
        </w:rPr>
        <w:t xml:space="preserve"> </w:t>
      </w:r>
      <w:r>
        <w:rPr>
          <w:sz w:val="24"/>
        </w:rPr>
        <w:t>p.</w:t>
      </w:r>
      <w:r>
        <w:rPr>
          <w:spacing w:val="-17"/>
          <w:sz w:val="24"/>
        </w:rPr>
        <w:t xml:space="preserve"> </w:t>
      </w:r>
      <w:r>
        <w:rPr>
          <w:sz w:val="24"/>
        </w:rPr>
        <w:t>57).------------------------------------------------------------------------------------</w:t>
      </w:r>
    </w:p>
    <w:p w:rsidR="0045482D" w:rsidRDefault="00D04257">
      <w:pPr>
        <w:pStyle w:val="Textoindependiente"/>
        <w:spacing w:line="417" w:lineRule="auto"/>
        <w:ind w:left="1244" w:right="124"/>
        <w:jc w:val="both"/>
      </w:pPr>
      <w:r>
        <w:t>En con</w:t>
      </w:r>
      <w:r>
        <w:t>secuencia, no habiendo la parte demandada transitado la correspondiente vía de redargución en el mismo expediente ni acreditado fehacientemente sus dichos con la prueba diligenciada, el instrumento base de la presente acción reúne todos y cada uno de los r</w:t>
      </w:r>
      <w:r>
        <w:t>equisitos o recaudos esenciales que exige la ley -principio de especialidad-, según puede verificarse de sus propias cláusulas, toda vez que en dicha escritura se determina prístinamente el monto dinerario dado en préstamo por el cedente del crédito a la a</w:t>
      </w:r>
      <w:r>
        <w:t>ccionada, quien lo recibe al momento de la realización del acto y constituye hipoteca a su favor describiéndose el inmueble hipotecado, su ubicación, superficie, linderos, dominio y a más de ello, la demandada al no haber negado su firma sino incluso recon</w:t>
      </w:r>
      <w:r>
        <w:t>ocer la suscripción del documento conforme fs. 44, el mismo queda reconocido en todo su contenido y cada una de sus cláusulas. Por todo ello, la excepción interpuesta no es de recibo.------------------------------</w:t>
      </w:r>
    </w:p>
    <w:p w:rsidR="0045482D" w:rsidRDefault="0045482D">
      <w:pPr>
        <w:spacing w:line="417" w:lineRule="auto"/>
        <w:jc w:val="both"/>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pStyle w:val="Textoindependiente"/>
        <w:spacing w:before="90" w:line="417" w:lineRule="auto"/>
        <w:ind w:left="110" w:right="1280"/>
        <w:jc w:val="both"/>
      </w:pPr>
      <w:r>
        <w:t>En definitiva, en</w:t>
      </w:r>
      <w:r>
        <w:t>contrándose plenamente legitimada la parte actora para iniciar la ejecución hipotecaria con el fin de percibir el crédito que se le adeuda conforme Escritura de Cesión de crédito hipotecario N° 90 del 04/09/2012, corresponde mandar llevar adelante la ejecu</w:t>
      </w:r>
      <w:r>
        <w:t>ción en contra de la demandada por la suma reclamada, con más los intereses que seguidamente se detallan.----------------------------------------------------------------------------------</w:t>
      </w:r>
    </w:p>
    <w:p w:rsidR="0045482D" w:rsidRDefault="00D04257">
      <w:pPr>
        <w:pStyle w:val="Textoindependiente"/>
        <w:spacing w:line="417" w:lineRule="auto"/>
        <w:ind w:left="110" w:right="1251"/>
        <w:jc w:val="both"/>
      </w:pPr>
      <w:r>
        <w:rPr>
          <w:b/>
        </w:rPr>
        <w:t xml:space="preserve">III.- Intereses.- </w:t>
      </w:r>
      <w:r>
        <w:t>El ejecutante reclama los intereses compensatorios</w:t>
      </w:r>
      <w:r>
        <w:t xml:space="preserve"> pactados en el mismo documento base de la acción (</w:t>
      </w:r>
      <w:proofErr w:type="spellStart"/>
      <w:r>
        <w:t>vide</w:t>
      </w:r>
      <w:proofErr w:type="spellEnd"/>
      <w:r>
        <w:t>. Cláusula primera, fs. 29), es decir, un interés compensatorio del 1% mensual sobre saldo de lo adeudado, desde la fecha de celebración del préstamo (10/03/2009), pagadero mensualmente los días diez d</w:t>
      </w:r>
      <w:r>
        <w:t>e cada mes. Asimismo, reclama una cláusula penal por todo el tiempo que dure la mora equivalente al 2% mensual (</w:t>
      </w:r>
      <w:proofErr w:type="spellStart"/>
      <w:r>
        <w:t>vide</w:t>
      </w:r>
      <w:proofErr w:type="spellEnd"/>
      <w:r>
        <w:t>. Cláusula tercera, fs. 29).----------------------------------------------------------------------------</w:t>
      </w:r>
    </w:p>
    <w:p w:rsidR="0045482D" w:rsidRDefault="00D04257">
      <w:pPr>
        <w:pStyle w:val="Textoindependiente"/>
        <w:spacing w:line="417" w:lineRule="auto"/>
        <w:ind w:left="110" w:right="1259"/>
        <w:jc w:val="both"/>
        <w:rPr>
          <w:i/>
        </w:rPr>
      </w:pPr>
      <w:r>
        <w:t xml:space="preserve">A </w:t>
      </w:r>
      <w:r>
        <w:rPr>
          <w:spacing w:val="6"/>
        </w:rPr>
        <w:t xml:space="preserve">los </w:t>
      </w:r>
      <w:r>
        <w:rPr>
          <w:spacing w:val="7"/>
        </w:rPr>
        <w:t xml:space="preserve">fines </w:t>
      </w:r>
      <w:r>
        <w:rPr>
          <w:spacing w:val="4"/>
        </w:rPr>
        <w:t xml:space="preserve">de la </w:t>
      </w:r>
      <w:r>
        <w:rPr>
          <w:spacing w:val="7"/>
        </w:rPr>
        <w:t xml:space="preserve">condena </w:t>
      </w:r>
      <w:r>
        <w:rPr>
          <w:spacing w:val="4"/>
        </w:rPr>
        <w:t xml:space="preserve">de </w:t>
      </w:r>
      <w:r>
        <w:rPr>
          <w:spacing w:val="6"/>
        </w:rPr>
        <w:t xml:space="preserve">los </w:t>
      </w:r>
      <w:r>
        <w:rPr>
          <w:spacing w:val="7"/>
        </w:rPr>
        <w:t>mi</w:t>
      </w:r>
      <w:r>
        <w:rPr>
          <w:spacing w:val="7"/>
        </w:rPr>
        <w:t xml:space="preserve">smos, </w:t>
      </w:r>
      <w:r>
        <w:rPr>
          <w:spacing w:val="6"/>
        </w:rPr>
        <w:t xml:space="preserve">cabe </w:t>
      </w:r>
      <w:r>
        <w:rPr>
          <w:spacing w:val="8"/>
        </w:rPr>
        <w:t xml:space="preserve">distinguir </w:t>
      </w:r>
      <w:r>
        <w:rPr>
          <w:spacing w:val="6"/>
        </w:rPr>
        <w:t xml:space="preserve">los </w:t>
      </w:r>
      <w:r>
        <w:rPr>
          <w:spacing w:val="8"/>
        </w:rPr>
        <w:t xml:space="preserve">compensatorios </w:t>
      </w:r>
      <w:r>
        <w:rPr>
          <w:spacing w:val="4"/>
        </w:rPr>
        <w:t xml:space="preserve">de </w:t>
      </w:r>
      <w:r>
        <w:rPr>
          <w:spacing w:val="9"/>
        </w:rPr>
        <w:t xml:space="preserve">los </w:t>
      </w:r>
      <w:r>
        <w:rPr>
          <w:spacing w:val="5"/>
        </w:rPr>
        <w:t xml:space="preserve">moratorios. </w:t>
      </w:r>
      <w:r>
        <w:rPr>
          <w:spacing w:val="4"/>
        </w:rPr>
        <w:t xml:space="preserve">Los </w:t>
      </w:r>
      <w:r>
        <w:rPr>
          <w:spacing w:val="5"/>
        </w:rPr>
        <w:t xml:space="preserve">primeros </w:t>
      </w:r>
      <w:r>
        <w:rPr>
          <w:spacing w:val="4"/>
        </w:rPr>
        <w:t xml:space="preserve">son los </w:t>
      </w:r>
      <w:r>
        <w:rPr>
          <w:spacing w:val="5"/>
        </w:rPr>
        <w:t xml:space="preserve">debidos </w:t>
      </w:r>
      <w:r>
        <w:rPr>
          <w:spacing w:val="4"/>
        </w:rPr>
        <w:t xml:space="preserve">por </w:t>
      </w:r>
      <w:r>
        <w:rPr>
          <w:spacing w:val="3"/>
        </w:rPr>
        <w:t xml:space="preserve">el </w:t>
      </w:r>
      <w:r>
        <w:rPr>
          <w:spacing w:val="5"/>
        </w:rPr>
        <w:t xml:space="preserve">deudor </w:t>
      </w:r>
      <w:r>
        <w:rPr>
          <w:spacing w:val="4"/>
        </w:rPr>
        <w:t xml:space="preserve">por </w:t>
      </w:r>
      <w:r>
        <w:rPr>
          <w:spacing w:val="3"/>
        </w:rPr>
        <w:t xml:space="preserve">la </w:t>
      </w:r>
      <w:r>
        <w:rPr>
          <w:spacing w:val="5"/>
        </w:rPr>
        <w:t xml:space="preserve">liquidez brindada </w:t>
      </w:r>
      <w:r>
        <w:rPr>
          <w:spacing w:val="4"/>
        </w:rPr>
        <w:t xml:space="preserve">por </w:t>
      </w:r>
      <w:r>
        <w:rPr>
          <w:spacing w:val="6"/>
        </w:rPr>
        <w:t>el</w:t>
      </w:r>
      <w:r>
        <w:rPr>
          <w:spacing w:val="72"/>
        </w:rPr>
        <w:t xml:space="preserve"> </w:t>
      </w:r>
      <w:r>
        <w:t>acreedor a través del préstamo, los que son adeudados desde el mismo momento en que dicha liquidez es brindada, es decir, son aquellos que se abonan en calidad de contraprestación por el uso de un capital ajeno; en tanto que los segundos constituyen una sa</w:t>
      </w:r>
      <w:r>
        <w:t xml:space="preserve">nción que se impone  al </w:t>
      </w:r>
      <w:r>
        <w:rPr>
          <w:spacing w:val="3"/>
        </w:rPr>
        <w:t xml:space="preserve">deudor </w:t>
      </w:r>
      <w:r>
        <w:rPr>
          <w:spacing w:val="2"/>
        </w:rPr>
        <w:t xml:space="preserve">por </w:t>
      </w:r>
      <w:r>
        <w:t xml:space="preserve">el </w:t>
      </w:r>
      <w:r>
        <w:rPr>
          <w:spacing w:val="3"/>
        </w:rPr>
        <w:t xml:space="preserve">retardo imputable </w:t>
      </w:r>
      <w:r>
        <w:t xml:space="preserve">en el </w:t>
      </w:r>
      <w:r>
        <w:rPr>
          <w:spacing w:val="3"/>
        </w:rPr>
        <w:t xml:space="preserve">cumplimiento </w:t>
      </w:r>
      <w:r>
        <w:t xml:space="preserve">de la </w:t>
      </w:r>
      <w:r>
        <w:rPr>
          <w:spacing w:val="3"/>
        </w:rPr>
        <w:t xml:space="preserve">obligación. Cabe destacar </w:t>
      </w:r>
      <w:r>
        <w:rPr>
          <w:spacing w:val="4"/>
        </w:rPr>
        <w:t xml:space="preserve">-a </w:t>
      </w:r>
      <w:r>
        <w:t xml:space="preserve">modo de premisa mayor- que en principio deben respetarse los intereses convenidos por </w:t>
      </w:r>
      <w:r>
        <w:rPr>
          <w:spacing w:val="2"/>
        </w:rPr>
        <w:t xml:space="preserve">las </w:t>
      </w:r>
      <w:r>
        <w:t>partes, siempre que no hayan sido cuestionados por éstas</w:t>
      </w:r>
      <w:r>
        <w:t xml:space="preserve"> o los mismos superen los límites que </w:t>
      </w:r>
      <w:r>
        <w:rPr>
          <w:spacing w:val="7"/>
        </w:rPr>
        <w:t xml:space="preserve">imponen </w:t>
      </w:r>
      <w:r>
        <w:rPr>
          <w:spacing w:val="4"/>
        </w:rPr>
        <w:t xml:space="preserve">la </w:t>
      </w:r>
      <w:r>
        <w:rPr>
          <w:spacing w:val="7"/>
        </w:rPr>
        <w:t xml:space="preserve">moral, </w:t>
      </w:r>
      <w:r>
        <w:rPr>
          <w:spacing w:val="6"/>
        </w:rPr>
        <w:t xml:space="preserve">las </w:t>
      </w:r>
      <w:r>
        <w:rPr>
          <w:spacing w:val="7"/>
        </w:rPr>
        <w:t xml:space="preserve">buenas </w:t>
      </w:r>
      <w:r>
        <w:rPr>
          <w:spacing w:val="8"/>
        </w:rPr>
        <w:t xml:space="preserve">costumbres </w:t>
      </w:r>
      <w:r>
        <w:t xml:space="preserve">o </w:t>
      </w:r>
      <w:r>
        <w:rPr>
          <w:spacing w:val="4"/>
        </w:rPr>
        <w:t xml:space="preserve">la </w:t>
      </w:r>
      <w:r>
        <w:rPr>
          <w:spacing w:val="6"/>
        </w:rPr>
        <w:t xml:space="preserve">ley. </w:t>
      </w:r>
      <w:r>
        <w:rPr>
          <w:spacing w:val="7"/>
        </w:rPr>
        <w:t xml:space="preserve">Debemos destacar </w:t>
      </w:r>
      <w:r>
        <w:rPr>
          <w:spacing w:val="6"/>
        </w:rPr>
        <w:t xml:space="preserve">que </w:t>
      </w:r>
      <w:r>
        <w:rPr>
          <w:spacing w:val="4"/>
        </w:rPr>
        <w:t xml:space="preserve">no es </w:t>
      </w:r>
      <w:r>
        <w:rPr>
          <w:spacing w:val="9"/>
        </w:rPr>
        <w:t xml:space="preserve">una </w:t>
      </w:r>
      <w:r>
        <w:rPr>
          <w:spacing w:val="4"/>
        </w:rPr>
        <w:t xml:space="preserve">“prerrogativa </w:t>
      </w:r>
      <w:r>
        <w:t xml:space="preserve">o </w:t>
      </w:r>
      <w:r>
        <w:rPr>
          <w:spacing w:val="4"/>
        </w:rPr>
        <w:t xml:space="preserve">facultad” </w:t>
      </w:r>
      <w:r>
        <w:rPr>
          <w:spacing w:val="2"/>
        </w:rPr>
        <w:t xml:space="preserve">de </w:t>
      </w:r>
      <w:r>
        <w:rPr>
          <w:spacing w:val="3"/>
        </w:rPr>
        <w:t xml:space="preserve">los </w:t>
      </w:r>
      <w:r>
        <w:rPr>
          <w:spacing w:val="4"/>
        </w:rPr>
        <w:t xml:space="preserve">jueces </w:t>
      </w:r>
      <w:r>
        <w:rPr>
          <w:spacing w:val="2"/>
        </w:rPr>
        <w:t xml:space="preserve">el </w:t>
      </w:r>
      <w:r>
        <w:rPr>
          <w:spacing w:val="4"/>
        </w:rPr>
        <w:t xml:space="preserve">morigerar </w:t>
      </w:r>
      <w:r>
        <w:rPr>
          <w:spacing w:val="3"/>
        </w:rPr>
        <w:t xml:space="preserve">los </w:t>
      </w:r>
      <w:r>
        <w:rPr>
          <w:spacing w:val="4"/>
        </w:rPr>
        <w:t xml:space="preserve">intereses pactados </w:t>
      </w:r>
      <w:r>
        <w:rPr>
          <w:spacing w:val="3"/>
        </w:rPr>
        <w:t xml:space="preserve">por las </w:t>
      </w:r>
      <w:r>
        <w:rPr>
          <w:spacing w:val="5"/>
        </w:rPr>
        <w:t xml:space="preserve">partes </w:t>
      </w:r>
      <w:r>
        <w:t>cuando son excesivos, sino que es una “obligac</w:t>
      </w:r>
      <w:r>
        <w:t xml:space="preserve">ión” del tribunal. La autonomía de la voluntad encuentra límites en la ley y es “deber” del tribunal aplicar la ley o velar por su cumplimiento. En esta línea argumental se ha resuelto que </w:t>
      </w:r>
      <w:r>
        <w:rPr>
          <w:i/>
        </w:rPr>
        <w:t>“aun existiendo pronunciamiento con autoridad de cosa juzgada, si a</w:t>
      </w:r>
      <w:r>
        <w:rPr>
          <w:i/>
        </w:rPr>
        <w:t xml:space="preserve"> través de su respectiva ejecución se advierte, por el propio tribunal o por</w:t>
      </w:r>
      <w:r>
        <w:rPr>
          <w:i/>
          <w:spacing w:val="19"/>
        </w:rPr>
        <w:t xml:space="preserve"> </w:t>
      </w:r>
      <w:r>
        <w:rPr>
          <w:i/>
          <w:spacing w:val="2"/>
        </w:rPr>
        <w:t>impulso</w:t>
      </w:r>
      <w:r>
        <w:rPr>
          <w:i/>
          <w:spacing w:val="20"/>
        </w:rPr>
        <w:t xml:space="preserve"> </w:t>
      </w:r>
      <w:r>
        <w:rPr>
          <w:i/>
        </w:rPr>
        <w:t>de</w:t>
      </w:r>
      <w:r>
        <w:rPr>
          <w:i/>
          <w:spacing w:val="20"/>
        </w:rPr>
        <w:t xml:space="preserve"> </w:t>
      </w:r>
      <w:r>
        <w:rPr>
          <w:i/>
          <w:spacing w:val="2"/>
        </w:rPr>
        <w:t>parte,</w:t>
      </w:r>
      <w:r>
        <w:rPr>
          <w:i/>
          <w:spacing w:val="19"/>
        </w:rPr>
        <w:t xml:space="preserve"> </w:t>
      </w:r>
      <w:r>
        <w:rPr>
          <w:i/>
        </w:rPr>
        <w:t>la</w:t>
      </w:r>
      <w:r>
        <w:rPr>
          <w:i/>
          <w:spacing w:val="20"/>
        </w:rPr>
        <w:t xml:space="preserve"> </w:t>
      </w:r>
      <w:r>
        <w:rPr>
          <w:i/>
          <w:spacing w:val="2"/>
        </w:rPr>
        <w:t>existencia</w:t>
      </w:r>
      <w:r>
        <w:rPr>
          <w:i/>
          <w:spacing w:val="20"/>
        </w:rPr>
        <w:t xml:space="preserve"> </w:t>
      </w:r>
      <w:r>
        <w:rPr>
          <w:i/>
        </w:rPr>
        <w:t>de</w:t>
      </w:r>
      <w:r>
        <w:rPr>
          <w:i/>
          <w:spacing w:val="19"/>
        </w:rPr>
        <w:t xml:space="preserve"> </w:t>
      </w:r>
      <w:r>
        <w:rPr>
          <w:i/>
          <w:spacing w:val="2"/>
        </w:rPr>
        <w:t>intereses</w:t>
      </w:r>
      <w:r>
        <w:rPr>
          <w:i/>
          <w:spacing w:val="20"/>
        </w:rPr>
        <w:t xml:space="preserve"> </w:t>
      </w:r>
      <w:r>
        <w:rPr>
          <w:i/>
        </w:rPr>
        <w:t>de</w:t>
      </w:r>
      <w:r>
        <w:rPr>
          <w:i/>
          <w:spacing w:val="20"/>
        </w:rPr>
        <w:t xml:space="preserve"> </w:t>
      </w:r>
      <w:r>
        <w:rPr>
          <w:i/>
          <w:spacing w:val="2"/>
        </w:rPr>
        <w:t>carácter</w:t>
      </w:r>
      <w:r>
        <w:rPr>
          <w:i/>
          <w:spacing w:val="20"/>
        </w:rPr>
        <w:t xml:space="preserve"> </w:t>
      </w:r>
      <w:r>
        <w:rPr>
          <w:i/>
          <w:spacing w:val="2"/>
        </w:rPr>
        <w:t>excesivo</w:t>
      </w:r>
      <w:r>
        <w:rPr>
          <w:i/>
          <w:spacing w:val="19"/>
        </w:rPr>
        <w:t xml:space="preserve"> </w:t>
      </w:r>
      <w:r>
        <w:rPr>
          <w:i/>
        </w:rPr>
        <w:t>o</w:t>
      </w:r>
      <w:r>
        <w:rPr>
          <w:i/>
          <w:spacing w:val="20"/>
        </w:rPr>
        <w:t xml:space="preserve"> </w:t>
      </w:r>
      <w:r>
        <w:rPr>
          <w:i/>
          <w:spacing w:val="2"/>
        </w:rPr>
        <w:t>abusivo,</w:t>
      </w:r>
      <w:r>
        <w:rPr>
          <w:i/>
          <w:spacing w:val="20"/>
        </w:rPr>
        <w:t xml:space="preserve"> </w:t>
      </w:r>
      <w:r>
        <w:rPr>
          <w:i/>
        </w:rPr>
        <w:t>se</w:t>
      </w:r>
      <w:r>
        <w:rPr>
          <w:i/>
          <w:spacing w:val="19"/>
        </w:rPr>
        <w:t xml:space="preserve"> </w:t>
      </w:r>
      <w:r>
        <w:rPr>
          <w:i/>
          <w:spacing w:val="3"/>
        </w:rPr>
        <w:t>deberá</w:t>
      </w:r>
    </w:p>
    <w:p w:rsidR="0045482D" w:rsidRDefault="0045482D">
      <w:pPr>
        <w:spacing w:line="417" w:lineRule="auto"/>
        <w:jc w:val="both"/>
        <w:sectPr w:rsidR="0045482D">
          <w:pgSz w:w="11900" w:h="16840"/>
          <w:pgMar w:top="1600" w:right="700" w:bottom="920" w:left="740" w:header="0" w:footer="725" w:gutter="0"/>
          <w:cols w:space="720"/>
        </w:sect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spacing w:before="5"/>
        <w:rPr>
          <w:i/>
          <w:sz w:val="26"/>
        </w:rPr>
      </w:pPr>
    </w:p>
    <w:p w:rsidR="0045482D" w:rsidRDefault="00D04257">
      <w:pPr>
        <w:spacing w:before="90" w:line="417" w:lineRule="auto"/>
        <w:ind w:left="1244" w:right="117"/>
        <w:jc w:val="both"/>
        <w:rPr>
          <w:sz w:val="24"/>
        </w:rPr>
      </w:pPr>
      <w:proofErr w:type="gramStart"/>
      <w:r>
        <w:rPr>
          <w:i/>
          <w:sz w:val="24"/>
        </w:rPr>
        <w:t>proceder</w:t>
      </w:r>
      <w:proofErr w:type="gramEnd"/>
      <w:r>
        <w:rPr>
          <w:i/>
          <w:sz w:val="24"/>
        </w:rPr>
        <w:t xml:space="preserve"> a su morigeración con fundamento en normas de carácter imperativo (art. 21, 953 y 1071 CC). Dichas normas son de orden público, por lo cual imponen al tribunal el deber de verificar si en el caso se configuran o no intereses usurarios o excesivos </w:t>
      </w:r>
      <w:r>
        <w:rPr>
          <w:i/>
          <w:sz w:val="24"/>
        </w:rPr>
        <w:t xml:space="preserve">[…] La desmesura </w:t>
      </w:r>
      <w:r>
        <w:rPr>
          <w:i/>
          <w:spacing w:val="2"/>
          <w:sz w:val="24"/>
        </w:rPr>
        <w:t xml:space="preserve">de la </w:t>
      </w:r>
      <w:r>
        <w:rPr>
          <w:i/>
          <w:spacing w:val="3"/>
          <w:sz w:val="24"/>
        </w:rPr>
        <w:t xml:space="preserve">tasa </w:t>
      </w:r>
      <w:r>
        <w:rPr>
          <w:i/>
          <w:spacing w:val="2"/>
          <w:sz w:val="24"/>
        </w:rPr>
        <w:t xml:space="preserve">de </w:t>
      </w:r>
      <w:r>
        <w:rPr>
          <w:i/>
          <w:spacing w:val="4"/>
          <w:sz w:val="24"/>
        </w:rPr>
        <w:t xml:space="preserve">interés </w:t>
      </w:r>
      <w:r>
        <w:rPr>
          <w:i/>
          <w:spacing w:val="2"/>
          <w:sz w:val="24"/>
        </w:rPr>
        <w:t xml:space="preserve">se da -o </w:t>
      </w:r>
      <w:r>
        <w:rPr>
          <w:i/>
          <w:spacing w:val="3"/>
          <w:sz w:val="24"/>
        </w:rPr>
        <w:t xml:space="preserve">no- </w:t>
      </w:r>
      <w:r>
        <w:rPr>
          <w:i/>
          <w:spacing w:val="2"/>
          <w:sz w:val="24"/>
        </w:rPr>
        <w:t xml:space="preserve">en </w:t>
      </w:r>
      <w:r>
        <w:rPr>
          <w:i/>
          <w:spacing w:val="4"/>
          <w:sz w:val="24"/>
        </w:rPr>
        <w:t xml:space="preserve">función </w:t>
      </w:r>
      <w:r>
        <w:rPr>
          <w:i/>
          <w:spacing w:val="2"/>
          <w:sz w:val="24"/>
        </w:rPr>
        <w:t xml:space="preserve">de su </w:t>
      </w:r>
      <w:r>
        <w:rPr>
          <w:i/>
          <w:spacing w:val="4"/>
          <w:sz w:val="24"/>
        </w:rPr>
        <w:t xml:space="preserve">cotejo </w:t>
      </w:r>
      <w:r>
        <w:rPr>
          <w:i/>
          <w:spacing w:val="3"/>
          <w:sz w:val="24"/>
        </w:rPr>
        <w:t xml:space="preserve">con </w:t>
      </w:r>
      <w:r>
        <w:rPr>
          <w:i/>
          <w:spacing w:val="4"/>
          <w:sz w:val="24"/>
        </w:rPr>
        <w:t xml:space="preserve">parámetros </w:t>
      </w:r>
      <w:r>
        <w:rPr>
          <w:i/>
          <w:spacing w:val="2"/>
          <w:sz w:val="24"/>
        </w:rPr>
        <w:t xml:space="preserve">de la </w:t>
      </w:r>
      <w:r>
        <w:rPr>
          <w:i/>
          <w:spacing w:val="5"/>
          <w:sz w:val="24"/>
        </w:rPr>
        <w:t xml:space="preserve">realidad </w:t>
      </w:r>
      <w:r>
        <w:rPr>
          <w:i/>
          <w:spacing w:val="6"/>
          <w:sz w:val="24"/>
        </w:rPr>
        <w:t xml:space="preserve">económica </w:t>
      </w:r>
      <w:r>
        <w:rPr>
          <w:i/>
          <w:spacing w:val="4"/>
          <w:sz w:val="24"/>
        </w:rPr>
        <w:t xml:space="preserve">que son </w:t>
      </w:r>
      <w:r>
        <w:rPr>
          <w:i/>
          <w:spacing w:val="3"/>
          <w:sz w:val="24"/>
        </w:rPr>
        <w:t xml:space="preserve">de </w:t>
      </w:r>
      <w:r>
        <w:rPr>
          <w:i/>
          <w:spacing w:val="6"/>
          <w:sz w:val="24"/>
        </w:rPr>
        <w:t xml:space="preserve">público conocimiento </w:t>
      </w:r>
      <w:r>
        <w:rPr>
          <w:i/>
          <w:spacing w:val="3"/>
          <w:sz w:val="24"/>
        </w:rPr>
        <w:t xml:space="preserve">y, en </w:t>
      </w:r>
      <w:r>
        <w:rPr>
          <w:i/>
          <w:spacing w:val="6"/>
          <w:sz w:val="24"/>
        </w:rPr>
        <w:t xml:space="preserve">consecuencia, </w:t>
      </w:r>
      <w:r>
        <w:rPr>
          <w:i/>
          <w:spacing w:val="3"/>
          <w:sz w:val="24"/>
        </w:rPr>
        <w:t xml:space="preserve">no </w:t>
      </w:r>
      <w:r>
        <w:rPr>
          <w:i/>
          <w:spacing w:val="6"/>
          <w:sz w:val="24"/>
        </w:rPr>
        <w:t xml:space="preserve">requieren </w:t>
      </w:r>
      <w:r>
        <w:rPr>
          <w:i/>
          <w:spacing w:val="7"/>
          <w:sz w:val="24"/>
        </w:rPr>
        <w:t xml:space="preserve">prueba </w:t>
      </w:r>
      <w:r>
        <w:rPr>
          <w:i/>
          <w:spacing w:val="6"/>
          <w:sz w:val="24"/>
        </w:rPr>
        <w:t xml:space="preserve">alguna” </w:t>
      </w:r>
      <w:r>
        <w:rPr>
          <w:spacing w:val="6"/>
          <w:sz w:val="24"/>
        </w:rPr>
        <w:t xml:space="preserve">(TSJ Sala </w:t>
      </w:r>
      <w:r>
        <w:rPr>
          <w:spacing w:val="4"/>
          <w:sz w:val="24"/>
        </w:rPr>
        <w:t xml:space="preserve">CC </w:t>
      </w:r>
      <w:proofErr w:type="spellStart"/>
      <w:r>
        <w:rPr>
          <w:spacing w:val="6"/>
          <w:sz w:val="24"/>
        </w:rPr>
        <w:t>Cba</w:t>
      </w:r>
      <w:proofErr w:type="spellEnd"/>
      <w:r>
        <w:rPr>
          <w:spacing w:val="6"/>
          <w:sz w:val="24"/>
        </w:rPr>
        <w:t xml:space="preserve">. “Cuerpo </w:t>
      </w:r>
      <w:r>
        <w:rPr>
          <w:spacing w:val="4"/>
          <w:sz w:val="24"/>
        </w:rPr>
        <w:t xml:space="preserve">de </w:t>
      </w:r>
      <w:r>
        <w:rPr>
          <w:spacing w:val="7"/>
          <w:sz w:val="24"/>
        </w:rPr>
        <w:t xml:space="preserve">Ejecución </w:t>
      </w:r>
      <w:r>
        <w:rPr>
          <w:spacing w:val="4"/>
          <w:sz w:val="24"/>
        </w:rPr>
        <w:t xml:space="preserve">de </w:t>
      </w:r>
      <w:r>
        <w:rPr>
          <w:spacing w:val="7"/>
          <w:sz w:val="24"/>
        </w:rPr>
        <w:t xml:space="preserve">Sentencia </w:t>
      </w:r>
      <w:r>
        <w:rPr>
          <w:spacing w:val="5"/>
          <w:sz w:val="24"/>
        </w:rPr>
        <w:t xml:space="preserve">en: </w:t>
      </w:r>
      <w:proofErr w:type="spellStart"/>
      <w:r>
        <w:rPr>
          <w:spacing w:val="7"/>
          <w:sz w:val="24"/>
        </w:rPr>
        <w:t>Cris</w:t>
      </w:r>
      <w:r>
        <w:rPr>
          <w:spacing w:val="7"/>
          <w:sz w:val="24"/>
        </w:rPr>
        <w:t>anaz</w:t>
      </w:r>
      <w:proofErr w:type="spellEnd"/>
      <w:r>
        <w:rPr>
          <w:spacing w:val="7"/>
          <w:sz w:val="24"/>
        </w:rPr>
        <w:t xml:space="preserve"> </w:t>
      </w:r>
      <w:r>
        <w:rPr>
          <w:spacing w:val="8"/>
          <w:sz w:val="24"/>
        </w:rPr>
        <w:t xml:space="preserve">Albino </w:t>
      </w:r>
      <w:r>
        <w:rPr>
          <w:spacing w:val="2"/>
          <w:sz w:val="24"/>
        </w:rPr>
        <w:t xml:space="preserve">c/Norberto </w:t>
      </w:r>
      <w:r>
        <w:rPr>
          <w:sz w:val="24"/>
        </w:rPr>
        <w:t xml:space="preserve">E. </w:t>
      </w:r>
      <w:proofErr w:type="spellStart"/>
      <w:r>
        <w:rPr>
          <w:spacing w:val="2"/>
          <w:sz w:val="24"/>
        </w:rPr>
        <w:t>Debarre</w:t>
      </w:r>
      <w:proofErr w:type="spellEnd"/>
      <w:r>
        <w:rPr>
          <w:spacing w:val="2"/>
          <w:sz w:val="24"/>
        </w:rPr>
        <w:t xml:space="preserve"> </w:t>
      </w:r>
      <w:r>
        <w:rPr>
          <w:sz w:val="24"/>
        </w:rPr>
        <w:t xml:space="preserve">– </w:t>
      </w:r>
      <w:r>
        <w:rPr>
          <w:spacing w:val="2"/>
          <w:sz w:val="24"/>
        </w:rPr>
        <w:t xml:space="preserve">Ordinario </w:t>
      </w:r>
      <w:r>
        <w:rPr>
          <w:sz w:val="24"/>
        </w:rPr>
        <w:t xml:space="preserve">(y sus </w:t>
      </w:r>
      <w:r>
        <w:rPr>
          <w:spacing w:val="2"/>
          <w:sz w:val="24"/>
        </w:rPr>
        <w:t xml:space="preserve">acumulados) </w:t>
      </w:r>
      <w:r>
        <w:rPr>
          <w:sz w:val="24"/>
        </w:rPr>
        <w:t xml:space="preserve">– </w:t>
      </w:r>
      <w:proofErr w:type="spellStart"/>
      <w:r>
        <w:rPr>
          <w:spacing w:val="2"/>
          <w:sz w:val="24"/>
        </w:rPr>
        <w:t>Rec.Dir</w:t>
      </w:r>
      <w:proofErr w:type="spellEnd"/>
      <w:r>
        <w:rPr>
          <w:spacing w:val="2"/>
          <w:sz w:val="24"/>
        </w:rPr>
        <w:t xml:space="preserve">.”, Auto </w:t>
      </w:r>
      <w:r>
        <w:rPr>
          <w:sz w:val="24"/>
        </w:rPr>
        <w:t xml:space="preserve">N° 206 de </w:t>
      </w:r>
      <w:r>
        <w:rPr>
          <w:spacing w:val="3"/>
          <w:sz w:val="24"/>
        </w:rPr>
        <w:t xml:space="preserve">fecha </w:t>
      </w:r>
      <w:r>
        <w:rPr>
          <w:spacing w:val="7"/>
          <w:sz w:val="24"/>
        </w:rPr>
        <w:t xml:space="preserve">14/04/1999, Semanario Jurídico </w:t>
      </w:r>
      <w:r>
        <w:rPr>
          <w:spacing w:val="6"/>
          <w:sz w:val="24"/>
        </w:rPr>
        <w:t xml:space="preserve">Número, Edición </w:t>
      </w:r>
      <w:r>
        <w:rPr>
          <w:spacing w:val="7"/>
          <w:sz w:val="24"/>
        </w:rPr>
        <w:t xml:space="preserve">Especial </w:t>
      </w:r>
      <w:r>
        <w:rPr>
          <w:spacing w:val="4"/>
          <w:sz w:val="24"/>
        </w:rPr>
        <w:t xml:space="preserve">N° </w:t>
      </w:r>
      <w:r>
        <w:rPr>
          <w:sz w:val="24"/>
        </w:rPr>
        <w:t xml:space="preserve">1 - </w:t>
      </w:r>
      <w:r>
        <w:rPr>
          <w:spacing w:val="6"/>
          <w:sz w:val="24"/>
        </w:rPr>
        <w:t xml:space="preserve">Civil </w:t>
      </w:r>
      <w:r>
        <w:rPr>
          <w:sz w:val="24"/>
        </w:rPr>
        <w:t xml:space="preserve">y </w:t>
      </w:r>
      <w:r>
        <w:rPr>
          <w:spacing w:val="8"/>
          <w:sz w:val="24"/>
        </w:rPr>
        <w:t xml:space="preserve">Comercial, </w:t>
      </w:r>
      <w:r>
        <w:rPr>
          <w:spacing w:val="3"/>
          <w:sz w:val="24"/>
        </w:rPr>
        <w:t xml:space="preserve">01/11/2004, Cuadernillo: </w:t>
      </w:r>
      <w:r>
        <w:rPr>
          <w:sz w:val="24"/>
        </w:rPr>
        <w:t xml:space="preserve">1 </w:t>
      </w:r>
      <w:r>
        <w:rPr>
          <w:spacing w:val="3"/>
          <w:sz w:val="24"/>
        </w:rPr>
        <w:t xml:space="preserve">Tomo </w:t>
      </w:r>
      <w:r>
        <w:rPr>
          <w:spacing w:val="2"/>
          <w:sz w:val="24"/>
        </w:rPr>
        <w:t xml:space="preserve">Año </w:t>
      </w:r>
      <w:r>
        <w:rPr>
          <w:spacing w:val="3"/>
          <w:sz w:val="24"/>
        </w:rPr>
        <w:t xml:space="preserve">2004, </w:t>
      </w:r>
      <w:r>
        <w:rPr>
          <w:sz w:val="24"/>
        </w:rPr>
        <w:t xml:space="preserve">p. </w:t>
      </w:r>
      <w:r>
        <w:rPr>
          <w:spacing w:val="3"/>
          <w:sz w:val="24"/>
        </w:rPr>
        <w:t xml:space="preserve">21). </w:t>
      </w:r>
      <w:r>
        <w:rPr>
          <w:sz w:val="24"/>
        </w:rPr>
        <w:t xml:space="preserve">Es </w:t>
      </w:r>
      <w:r>
        <w:rPr>
          <w:spacing w:val="2"/>
          <w:sz w:val="24"/>
        </w:rPr>
        <w:t xml:space="preserve">por </w:t>
      </w:r>
      <w:r>
        <w:rPr>
          <w:spacing w:val="3"/>
          <w:sz w:val="24"/>
        </w:rPr>
        <w:t xml:space="preserve">ello </w:t>
      </w:r>
      <w:r>
        <w:rPr>
          <w:spacing w:val="2"/>
          <w:sz w:val="24"/>
        </w:rPr>
        <w:t xml:space="preserve">que </w:t>
      </w:r>
      <w:r>
        <w:rPr>
          <w:sz w:val="24"/>
        </w:rPr>
        <w:t xml:space="preserve">se </w:t>
      </w:r>
      <w:r>
        <w:rPr>
          <w:spacing w:val="3"/>
          <w:sz w:val="24"/>
        </w:rPr>
        <w:t>admite</w:t>
      </w:r>
      <w:r>
        <w:rPr>
          <w:spacing w:val="3"/>
          <w:sz w:val="24"/>
        </w:rPr>
        <w:t xml:space="preserve"> </w:t>
      </w:r>
      <w:r>
        <w:rPr>
          <w:sz w:val="24"/>
        </w:rPr>
        <w:t xml:space="preserve">la </w:t>
      </w:r>
      <w:r>
        <w:rPr>
          <w:spacing w:val="4"/>
          <w:sz w:val="24"/>
        </w:rPr>
        <w:t xml:space="preserve">facultad </w:t>
      </w:r>
      <w:proofErr w:type="spellStart"/>
      <w:r>
        <w:rPr>
          <w:sz w:val="24"/>
        </w:rPr>
        <w:t>morigeratoria</w:t>
      </w:r>
      <w:proofErr w:type="spellEnd"/>
      <w:r>
        <w:rPr>
          <w:sz w:val="24"/>
        </w:rPr>
        <w:t xml:space="preserve"> de las tasas de interés, las que rigen aún frente al silencio del demandado. Es que la legitimidad de la postulación, en el caso de intereses, no se define por la congruencia </w:t>
      </w:r>
      <w:r>
        <w:rPr>
          <w:spacing w:val="2"/>
          <w:sz w:val="24"/>
        </w:rPr>
        <w:t xml:space="preserve">entre </w:t>
      </w:r>
      <w:r>
        <w:rPr>
          <w:sz w:val="24"/>
        </w:rPr>
        <w:t xml:space="preserve">lo que se </w:t>
      </w:r>
      <w:r>
        <w:rPr>
          <w:spacing w:val="2"/>
          <w:sz w:val="24"/>
        </w:rPr>
        <w:t xml:space="preserve">demandó </w:t>
      </w:r>
      <w:r>
        <w:rPr>
          <w:sz w:val="24"/>
        </w:rPr>
        <w:t xml:space="preserve">y el </w:t>
      </w:r>
      <w:r>
        <w:rPr>
          <w:spacing w:val="2"/>
          <w:sz w:val="24"/>
        </w:rPr>
        <w:t xml:space="preserve">título base </w:t>
      </w:r>
      <w:r>
        <w:rPr>
          <w:sz w:val="24"/>
        </w:rPr>
        <w:t xml:space="preserve">de </w:t>
      </w:r>
      <w:r>
        <w:rPr>
          <w:spacing w:val="2"/>
          <w:sz w:val="24"/>
        </w:rPr>
        <w:t xml:space="preserve">acción, sino también </w:t>
      </w:r>
      <w:r>
        <w:rPr>
          <w:sz w:val="24"/>
        </w:rPr>
        <w:t xml:space="preserve">por la </w:t>
      </w:r>
      <w:r>
        <w:rPr>
          <w:spacing w:val="2"/>
          <w:sz w:val="24"/>
        </w:rPr>
        <w:t xml:space="preserve">adecuación </w:t>
      </w:r>
      <w:r>
        <w:rPr>
          <w:sz w:val="24"/>
        </w:rPr>
        <w:t xml:space="preserve">que </w:t>
      </w:r>
      <w:r>
        <w:rPr>
          <w:spacing w:val="3"/>
          <w:sz w:val="24"/>
        </w:rPr>
        <w:t xml:space="preserve">se </w:t>
      </w:r>
      <w:r>
        <w:rPr>
          <w:spacing w:val="4"/>
          <w:sz w:val="24"/>
        </w:rPr>
        <w:t xml:space="preserve">efectúe entre </w:t>
      </w:r>
      <w:r>
        <w:rPr>
          <w:spacing w:val="3"/>
          <w:sz w:val="24"/>
        </w:rPr>
        <w:t xml:space="preserve">los </w:t>
      </w:r>
      <w:r>
        <w:rPr>
          <w:spacing w:val="4"/>
          <w:sz w:val="24"/>
        </w:rPr>
        <w:t xml:space="preserve">rubros reclamados </w:t>
      </w:r>
      <w:r>
        <w:rPr>
          <w:spacing w:val="3"/>
          <w:sz w:val="24"/>
        </w:rPr>
        <w:t xml:space="preserve">con las </w:t>
      </w:r>
      <w:r>
        <w:rPr>
          <w:spacing w:val="4"/>
          <w:sz w:val="24"/>
        </w:rPr>
        <w:t xml:space="preserve">normas </w:t>
      </w:r>
      <w:r>
        <w:rPr>
          <w:sz w:val="24"/>
        </w:rPr>
        <w:t xml:space="preserve">y </w:t>
      </w:r>
      <w:r>
        <w:rPr>
          <w:spacing w:val="4"/>
          <w:sz w:val="24"/>
        </w:rPr>
        <w:t xml:space="preserve">principios </w:t>
      </w:r>
      <w:r>
        <w:rPr>
          <w:spacing w:val="3"/>
          <w:sz w:val="24"/>
        </w:rPr>
        <w:t xml:space="preserve">que </w:t>
      </w:r>
      <w:r>
        <w:rPr>
          <w:spacing w:val="4"/>
          <w:sz w:val="24"/>
        </w:rPr>
        <w:t xml:space="preserve">integran </w:t>
      </w:r>
      <w:r>
        <w:rPr>
          <w:spacing w:val="2"/>
          <w:sz w:val="24"/>
        </w:rPr>
        <w:t xml:space="preserve">el </w:t>
      </w:r>
      <w:r>
        <w:rPr>
          <w:spacing w:val="5"/>
          <w:sz w:val="24"/>
        </w:rPr>
        <w:t xml:space="preserve">sistema </w:t>
      </w:r>
      <w:r>
        <w:rPr>
          <w:spacing w:val="6"/>
          <w:sz w:val="24"/>
        </w:rPr>
        <w:t xml:space="preserve">jurídico. </w:t>
      </w:r>
      <w:r>
        <w:rPr>
          <w:spacing w:val="3"/>
          <w:sz w:val="24"/>
        </w:rPr>
        <w:t xml:space="preserve">Si </w:t>
      </w:r>
      <w:r>
        <w:rPr>
          <w:spacing w:val="6"/>
          <w:sz w:val="24"/>
        </w:rPr>
        <w:t xml:space="preserve">resulta manifiesto </w:t>
      </w:r>
      <w:r>
        <w:rPr>
          <w:spacing w:val="3"/>
          <w:sz w:val="24"/>
        </w:rPr>
        <w:t xml:space="preserve">el </w:t>
      </w:r>
      <w:r>
        <w:rPr>
          <w:spacing w:val="5"/>
          <w:sz w:val="24"/>
        </w:rPr>
        <w:t xml:space="preserve">exceso </w:t>
      </w:r>
      <w:r>
        <w:rPr>
          <w:spacing w:val="3"/>
          <w:sz w:val="24"/>
        </w:rPr>
        <w:t xml:space="preserve">en la </w:t>
      </w:r>
      <w:r>
        <w:rPr>
          <w:spacing w:val="5"/>
          <w:sz w:val="24"/>
        </w:rPr>
        <w:t xml:space="preserve">tasa </w:t>
      </w:r>
      <w:r>
        <w:rPr>
          <w:spacing w:val="3"/>
          <w:sz w:val="24"/>
        </w:rPr>
        <w:t xml:space="preserve">de </w:t>
      </w:r>
      <w:r>
        <w:rPr>
          <w:spacing w:val="6"/>
          <w:sz w:val="24"/>
        </w:rPr>
        <w:t xml:space="preserve">interés convenida, </w:t>
      </w:r>
      <w:r>
        <w:rPr>
          <w:spacing w:val="3"/>
          <w:sz w:val="24"/>
        </w:rPr>
        <w:t xml:space="preserve">se </w:t>
      </w:r>
      <w:r>
        <w:rPr>
          <w:spacing w:val="5"/>
          <w:sz w:val="24"/>
        </w:rPr>
        <w:t xml:space="preserve">impone </w:t>
      </w:r>
      <w:r>
        <w:rPr>
          <w:spacing w:val="7"/>
          <w:sz w:val="24"/>
        </w:rPr>
        <w:t xml:space="preserve">su </w:t>
      </w:r>
      <w:r>
        <w:rPr>
          <w:sz w:val="24"/>
        </w:rPr>
        <w:t>corrección y morigeración por part</w:t>
      </w:r>
      <w:r>
        <w:rPr>
          <w:sz w:val="24"/>
        </w:rPr>
        <w:t xml:space="preserve">e del órgano jurisdiccional aunque no se haya defendido la demandada. No está en tela de juicio el principio de la autonomía de la voluntad (art. 1197 C.C.), sino la necesaria conciliación entre las convenciones particulares y las pautas de orden </w:t>
      </w:r>
      <w:r>
        <w:rPr>
          <w:spacing w:val="4"/>
          <w:sz w:val="24"/>
        </w:rPr>
        <w:t xml:space="preserve">público </w:t>
      </w:r>
      <w:r>
        <w:rPr>
          <w:sz w:val="24"/>
        </w:rPr>
        <w:t>y</w:t>
      </w:r>
      <w:r>
        <w:rPr>
          <w:sz w:val="24"/>
        </w:rPr>
        <w:t xml:space="preserve"> </w:t>
      </w:r>
      <w:r>
        <w:rPr>
          <w:spacing w:val="4"/>
          <w:sz w:val="24"/>
        </w:rPr>
        <w:t xml:space="preserve">buenas costumbres (arts. </w:t>
      </w:r>
      <w:r>
        <w:rPr>
          <w:spacing w:val="2"/>
          <w:sz w:val="24"/>
        </w:rPr>
        <w:t xml:space="preserve">21 </w:t>
      </w:r>
      <w:r>
        <w:rPr>
          <w:sz w:val="24"/>
        </w:rPr>
        <w:t xml:space="preserve">y </w:t>
      </w:r>
      <w:r>
        <w:rPr>
          <w:spacing w:val="4"/>
          <w:sz w:val="24"/>
        </w:rPr>
        <w:t xml:space="preserve">1.071 C.C.), </w:t>
      </w:r>
      <w:r>
        <w:rPr>
          <w:spacing w:val="3"/>
          <w:sz w:val="24"/>
        </w:rPr>
        <w:t xml:space="preserve">como </w:t>
      </w:r>
      <w:r>
        <w:rPr>
          <w:spacing w:val="2"/>
          <w:sz w:val="24"/>
        </w:rPr>
        <w:t xml:space="preserve">es </w:t>
      </w:r>
      <w:r>
        <w:rPr>
          <w:spacing w:val="4"/>
          <w:sz w:val="24"/>
        </w:rPr>
        <w:t xml:space="preserve">impedir </w:t>
      </w:r>
      <w:r>
        <w:rPr>
          <w:spacing w:val="5"/>
          <w:sz w:val="24"/>
        </w:rPr>
        <w:t xml:space="preserve">enriquecimientos </w:t>
      </w:r>
      <w:r>
        <w:rPr>
          <w:sz w:val="24"/>
        </w:rPr>
        <w:t xml:space="preserve">excesivos y sin causa legítima en la medida del exceso y que pueden llegar a ser </w:t>
      </w:r>
      <w:proofErr w:type="spellStart"/>
      <w:r>
        <w:rPr>
          <w:sz w:val="24"/>
        </w:rPr>
        <w:t>expoliatorios</w:t>
      </w:r>
      <w:proofErr w:type="spellEnd"/>
      <w:r>
        <w:rPr>
          <w:sz w:val="24"/>
        </w:rPr>
        <w:t xml:space="preserve"> para los</w:t>
      </w:r>
      <w:r>
        <w:rPr>
          <w:spacing w:val="-42"/>
          <w:sz w:val="24"/>
        </w:rPr>
        <w:t xml:space="preserve"> </w:t>
      </w:r>
      <w:r>
        <w:rPr>
          <w:sz w:val="24"/>
        </w:rPr>
        <w:t>deudores.------------------------------------------------------------------</w:t>
      </w:r>
      <w:r>
        <w:rPr>
          <w:sz w:val="24"/>
        </w:rPr>
        <w:t>-------------------------</w:t>
      </w:r>
    </w:p>
    <w:p w:rsidR="0045482D" w:rsidRDefault="00D04257">
      <w:pPr>
        <w:spacing w:line="417" w:lineRule="auto"/>
        <w:ind w:left="1244" w:right="142"/>
        <w:jc w:val="both"/>
        <w:rPr>
          <w:i/>
          <w:sz w:val="24"/>
        </w:rPr>
      </w:pPr>
      <w:r>
        <w:rPr>
          <w:sz w:val="24"/>
        </w:rPr>
        <w:t>En el caso de marras, resulta manifiesto el exceso en la tasa de interés convenida; nótese que se pretende que el importe adeudado devengue además del interés compensatorio (12 % anual) un interés punitorio (24 % anual), totalizan</w:t>
      </w:r>
      <w:r>
        <w:rPr>
          <w:sz w:val="24"/>
        </w:rPr>
        <w:t xml:space="preserve">do ello un 36 % anual “en dólares estadounidenses”. En cuanto al porcentual por el cual proceden cada advertir que </w:t>
      </w:r>
      <w:r>
        <w:rPr>
          <w:i/>
          <w:sz w:val="24"/>
        </w:rPr>
        <w:t>“como es de público conocimiento, a partir de enero de 2002 el Banco de la Nación Argentina y en general las entidades financieras, no otorga</w:t>
      </w:r>
      <w:r>
        <w:rPr>
          <w:i/>
          <w:sz w:val="24"/>
        </w:rPr>
        <w:t>n préstamos en dólares estadounidenses y, por</w:t>
      </w:r>
    </w:p>
    <w:p w:rsidR="0045482D" w:rsidRDefault="0045482D">
      <w:pPr>
        <w:spacing w:line="417" w:lineRule="auto"/>
        <w:jc w:val="both"/>
        <w:rPr>
          <w:sz w:val="24"/>
        </w:rPr>
        <w:sectPr w:rsidR="0045482D">
          <w:pgSz w:w="11900" w:h="16840"/>
          <w:pgMar w:top="1600" w:right="700" w:bottom="920" w:left="740" w:header="0" w:footer="725" w:gutter="0"/>
          <w:cols w:space="720"/>
        </w:sect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rPr>
          <w:i/>
          <w:sz w:val="20"/>
        </w:rPr>
      </w:pPr>
    </w:p>
    <w:p w:rsidR="0045482D" w:rsidRDefault="0045482D">
      <w:pPr>
        <w:pStyle w:val="Textoindependiente"/>
        <w:spacing w:before="5"/>
        <w:rPr>
          <w:i/>
          <w:sz w:val="26"/>
        </w:rPr>
      </w:pPr>
    </w:p>
    <w:p w:rsidR="0045482D" w:rsidRDefault="00D04257">
      <w:pPr>
        <w:spacing w:before="90" w:line="417" w:lineRule="auto"/>
        <w:ind w:left="110" w:right="1254"/>
        <w:jc w:val="both"/>
        <w:rPr>
          <w:sz w:val="24"/>
        </w:rPr>
      </w:pPr>
      <w:proofErr w:type="gramStart"/>
      <w:r>
        <w:rPr>
          <w:i/>
          <w:sz w:val="24"/>
        </w:rPr>
        <w:t>ende</w:t>
      </w:r>
      <w:proofErr w:type="gramEnd"/>
      <w:r>
        <w:rPr>
          <w:i/>
          <w:sz w:val="24"/>
        </w:rPr>
        <w:t>, no se publica tasa activa en dicha moneda. En este contexto, el Tribunal juzga adecuado fijarla teniendo en cuenta que la tasa aplicable debe reconocer un rédito puro, pues el val</w:t>
      </w:r>
      <w:r>
        <w:rPr>
          <w:i/>
          <w:sz w:val="24"/>
        </w:rPr>
        <w:t xml:space="preserve">or de los dólares cuenta con cierta estabilidad por tratarse de una moneda ‘fuerte’ que no se encuentra, en principio, en un proceso de desvalorización de importancia” </w:t>
      </w:r>
      <w:r>
        <w:rPr>
          <w:sz w:val="24"/>
        </w:rPr>
        <w:t xml:space="preserve">(02/02/2017 </w:t>
      </w:r>
      <w:proofErr w:type="spellStart"/>
      <w:r>
        <w:rPr>
          <w:sz w:val="24"/>
        </w:rPr>
        <w:t>CNCom</w:t>
      </w:r>
      <w:proofErr w:type="spellEnd"/>
      <w:r>
        <w:rPr>
          <w:sz w:val="24"/>
        </w:rPr>
        <w:t xml:space="preserve">. Sala F Bs. As. 2/2/17. </w:t>
      </w:r>
      <w:proofErr w:type="spellStart"/>
      <w:r>
        <w:rPr>
          <w:sz w:val="24"/>
        </w:rPr>
        <w:t>Expte</w:t>
      </w:r>
      <w:proofErr w:type="spellEnd"/>
      <w:r>
        <w:rPr>
          <w:sz w:val="24"/>
        </w:rPr>
        <w:t xml:space="preserve"> Nº 3710/2016. “Rodríguez, </w:t>
      </w:r>
      <w:proofErr w:type="spellStart"/>
      <w:r>
        <w:rPr>
          <w:sz w:val="24"/>
        </w:rPr>
        <w:t>Dino</w:t>
      </w:r>
      <w:proofErr w:type="spellEnd"/>
      <w:r>
        <w:rPr>
          <w:sz w:val="24"/>
        </w:rPr>
        <w:t xml:space="preserve"> Omar c/ </w:t>
      </w:r>
      <w:proofErr w:type="spellStart"/>
      <w:r>
        <w:rPr>
          <w:sz w:val="24"/>
        </w:rPr>
        <w:t>M</w:t>
      </w:r>
      <w:r>
        <w:rPr>
          <w:sz w:val="24"/>
        </w:rPr>
        <w:t>alsenido</w:t>
      </w:r>
      <w:proofErr w:type="spellEnd"/>
      <w:r>
        <w:rPr>
          <w:sz w:val="24"/>
        </w:rPr>
        <w:t xml:space="preserve">, Cristian Roberto y </w:t>
      </w:r>
      <w:proofErr w:type="spellStart"/>
      <w:r>
        <w:rPr>
          <w:sz w:val="24"/>
        </w:rPr>
        <w:t>otro s</w:t>
      </w:r>
      <w:proofErr w:type="spellEnd"/>
      <w:r>
        <w:rPr>
          <w:sz w:val="24"/>
        </w:rPr>
        <w:t>/ ejecutivo”). En virtud de ello y siguiendo los lineamiento jurisprudenciales tanto a nivel provincial como nacional, corresponde aplicarlos desde la fecha del préstamo (10/09/2009) hasta su efectivo pago, en un coeficie</w:t>
      </w:r>
      <w:r>
        <w:rPr>
          <w:sz w:val="24"/>
        </w:rPr>
        <w:t>nte del 8 % nominal anual por todo concepto.-------------------------------------------------------------------------</w:t>
      </w:r>
    </w:p>
    <w:p w:rsidR="0045482D" w:rsidRDefault="00D04257">
      <w:pPr>
        <w:pStyle w:val="Textoindependiente"/>
        <w:spacing w:line="417" w:lineRule="auto"/>
        <w:ind w:left="110" w:right="1282"/>
        <w:jc w:val="both"/>
      </w:pPr>
      <w:r>
        <w:rPr>
          <w:b/>
        </w:rPr>
        <w:t xml:space="preserve">IV.- Costas y Honorarios.- </w:t>
      </w:r>
      <w:r>
        <w:t xml:space="preserve">Las costas del presente se imponen a la demandada Sra. Agustina </w:t>
      </w:r>
      <w:proofErr w:type="spellStart"/>
      <w:r>
        <w:t>Kalbermatter</w:t>
      </w:r>
      <w:proofErr w:type="spellEnd"/>
      <w:r>
        <w:t xml:space="preserve"> por resultar vencida (</w:t>
      </w:r>
      <w:proofErr w:type="spellStart"/>
      <w:r>
        <w:t>arg</w:t>
      </w:r>
      <w:proofErr w:type="spellEnd"/>
      <w:r>
        <w:t>. art. 13</w:t>
      </w:r>
      <w:r>
        <w:t>0 del C.P.C.).------------------------------</w:t>
      </w:r>
    </w:p>
    <w:p w:rsidR="0045482D" w:rsidRDefault="00D04257">
      <w:pPr>
        <w:pStyle w:val="Textoindependiente"/>
        <w:spacing w:line="417" w:lineRule="auto"/>
        <w:ind w:left="110" w:right="1251"/>
        <w:jc w:val="both"/>
      </w:pPr>
      <w:r>
        <w:t>A los fines de la regulación de honorarios del letrado de la parte actora, deberá observarse lo normado por los arts. 26, 36 inc. c) -punto medio de la escala-, 81 segundo párrafo primera parte, y concordantes de la ley 9459. Se debe tomar como base para l</w:t>
      </w:r>
      <w:r>
        <w:t>a regulación el monto de la condena con más sus intereses, que a la fecha de la presente regulación asciende a la suma de U$S 126.797,81, que convertidos al valor promedio del dólar entre el de compra y venta publicado en el día de la fecha por el Banco de</w:t>
      </w:r>
      <w:r>
        <w:t xml:space="preserve"> la Nación Argentina –U$S 1 = $61-, ascienden a la suma de $ 7.734.666,41. Efectuados los cálculos matemáticos sobre dicho monto, corresponde regular al Dr. Henry Alberto </w:t>
      </w:r>
      <w:proofErr w:type="spellStart"/>
      <w:r>
        <w:t>Alberione</w:t>
      </w:r>
      <w:proofErr w:type="spellEnd"/>
      <w:r>
        <w:t>, la suma de Pesos Un millón quinientos ochenta y cinco mil seiscientos seis</w:t>
      </w:r>
      <w:r>
        <w:t xml:space="preserve"> con 61/100 ($1.585.606,61), con más IVA de corresponder. Para fijar el punto medio citado (20,5 %), he tenido en cuenta el éxito obtenido en la labor encomendada; los valores económicos en juego; las etapas procesales cumplidas; y la complejidad de las cu</w:t>
      </w:r>
      <w:r>
        <w:t xml:space="preserve">estiones en debate. No corresponde regular en esta oportunidad honorarios a los Dres. Javier Ignacio Vidal, Joaquín </w:t>
      </w:r>
      <w:proofErr w:type="spellStart"/>
      <w:r>
        <w:t>Volpi</w:t>
      </w:r>
      <w:proofErr w:type="spellEnd"/>
      <w:r>
        <w:t xml:space="preserve"> y María Belén </w:t>
      </w:r>
      <w:proofErr w:type="spellStart"/>
      <w:r>
        <w:t>Bosio</w:t>
      </w:r>
      <w:proofErr w:type="spellEnd"/>
      <w:r>
        <w:t xml:space="preserve"> conforme a lo dispuesto por el art. 26 de la ley 9459 </w:t>
      </w:r>
      <w:r>
        <w:rPr>
          <w:i/>
        </w:rPr>
        <w:t>contrario sensu</w:t>
      </w:r>
      <w:r>
        <w:t>.-------</w:t>
      </w:r>
    </w:p>
    <w:p w:rsidR="0045482D" w:rsidRDefault="00D04257">
      <w:pPr>
        <w:pStyle w:val="Textoindependiente"/>
        <w:spacing w:line="273" w:lineRule="exact"/>
        <w:ind w:left="110"/>
        <w:jc w:val="both"/>
      </w:pPr>
      <w:r>
        <w:t>En función de la tarea desplegada es</w:t>
      </w:r>
      <w:r>
        <w:t>timo justo fijar los honorarios del perito oficial Fernando</w:t>
      </w:r>
    </w:p>
    <w:p w:rsidR="0045482D" w:rsidRDefault="0045482D">
      <w:pPr>
        <w:spacing w:line="273" w:lineRule="exact"/>
        <w:jc w:val="both"/>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pStyle w:val="Textoindependiente"/>
        <w:spacing w:before="90" w:line="417" w:lineRule="auto"/>
        <w:ind w:left="1244" w:right="142"/>
        <w:jc w:val="both"/>
      </w:pPr>
      <w:r>
        <w:rPr>
          <w:spacing w:val="2"/>
        </w:rPr>
        <w:t xml:space="preserve">Daniel </w:t>
      </w:r>
      <w:proofErr w:type="spellStart"/>
      <w:r>
        <w:rPr>
          <w:spacing w:val="2"/>
        </w:rPr>
        <w:t>Fidelio</w:t>
      </w:r>
      <w:proofErr w:type="spellEnd"/>
      <w:r>
        <w:rPr>
          <w:spacing w:val="2"/>
        </w:rPr>
        <w:t xml:space="preserve">, </w:t>
      </w:r>
      <w:r>
        <w:t xml:space="preserve">en la </w:t>
      </w:r>
      <w:r>
        <w:rPr>
          <w:spacing w:val="2"/>
        </w:rPr>
        <w:t xml:space="preserve">suma equivalente </w:t>
      </w:r>
      <w:r>
        <w:t xml:space="preserve">a </w:t>
      </w:r>
      <w:r>
        <w:rPr>
          <w:spacing w:val="2"/>
        </w:rPr>
        <w:t xml:space="preserve">cuarenta (40) </w:t>
      </w:r>
      <w:proofErr w:type="spellStart"/>
      <w:r>
        <w:rPr>
          <w:spacing w:val="2"/>
        </w:rPr>
        <w:t>Jus</w:t>
      </w:r>
      <w:proofErr w:type="spellEnd"/>
      <w:r>
        <w:rPr>
          <w:i/>
          <w:spacing w:val="2"/>
        </w:rPr>
        <w:t xml:space="preserve">, </w:t>
      </w:r>
      <w:r>
        <w:rPr>
          <w:spacing w:val="2"/>
        </w:rPr>
        <w:t xml:space="preserve">debiendo descontarse </w:t>
      </w:r>
      <w:r>
        <w:t xml:space="preserve">el </w:t>
      </w:r>
      <w:r>
        <w:rPr>
          <w:spacing w:val="3"/>
        </w:rPr>
        <w:t xml:space="preserve">monto </w:t>
      </w:r>
      <w:r>
        <w:rPr>
          <w:spacing w:val="5"/>
        </w:rPr>
        <w:t xml:space="preserve">percibido </w:t>
      </w:r>
      <w:r>
        <w:rPr>
          <w:spacing w:val="3"/>
        </w:rPr>
        <w:t xml:space="preserve">en </w:t>
      </w:r>
      <w:r>
        <w:rPr>
          <w:spacing w:val="5"/>
        </w:rPr>
        <w:t xml:space="preserve">concepto </w:t>
      </w:r>
      <w:r>
        <w:rPr>
          <w:spacing w:val="3"/>
        </w:rPr>
        <w:t xml:space="preserve">de </w:t>
      </w:r>
      <w:r>
        <w:rPr>
          <w:spacing w:val="5"/>
        </w:rPr>
        <w:t xml:space="preserve">adelanto </w:t>
      </w:r>
      <w:r>
        <w:rPr>
          <w:spacing w:val="3"/>
        </w:rPr>
        <w:t xml:space="preserve">de </w:t>
      </w:r>
      <w:r>
        <w:rPr>
          <w:spacing w:val="5"/>
        </w:rPr>
        <w:t xml:space="preserve">gastos </w:t>
      </w:r>
      <w:r>
        <w:rPr>
          <w:spacing w:val="3"/>
        </w:rPr>
        <w:t xml:space="preserve">($ </w:t>
      </w:r>
      <w:r>
        <w:rPr>
          <w:spacing w:val="5"/>
        </w:rPr>
        <w:t xml:space="preserve">2.021,60- </w:t>
      </w:r>
      <w:r>
        <w:rPr>
          <w:spacing w:val="4"/>
        </w:rPr>
        <w:t>fs. 187)</w:t>
      </w:r>
      <w:r>
        <w:rPr>
          <w:i/>
          <w:spacing w:val="4"/>
        </w:rPr>
        <w:t xml:space="preserve">, </w:t>
      </w:r>
      <w:r>
        <w:rPr>
          <w:spacing w:val="3"/>
        </w:rPr>
        <w:t xml:space="preserve">de </w:t>
      </w:r>
      <w:r>
        <w:rPr>
          <w:spacing w:val="5"/>
        </w:rPr>
        <w:t xml:space="preserve">conformidad </w:t>
      </w:r>
      <w:r>
        <w:t xml:space="preserve">a </w:t>
      </w:r>
      <w:r>
        <w:rPr>
          <w:spacing w:val="6"/>
        </w:rPr>
        <w:t xml:space="preserve">lo </w:t>
      </w:r>
      <w:r>
        <w:rPr>
          <w:spacing w:val="4"/>
        </w:rPr>
        <w:t xml:space="preserve">prescripto </w:t>
      </w:r>
      <w:r>
        <w:rPr>
          <w:spacing w:val="3"/>
        </w:rPr>
        <w:t xml:space="preserve">por </w:t>
      </w:r>
      <w:r>
        <w:rPr>
          <w:spacing w:val="2"/>
        </w:rPr>
        <w:t xml:space="preserve">el </w:t>
      </w:r>
      <w:r>
        <w:rPr>
          <w:spacing w:val="3"/>
        </w:rPr>
        <w:t xml:space="preserve">art. </w:t>
      </w:r>
      <w:r>
        <w:rPr>
          <w:spacing w:val="2"/>
        </w:rPr>
        <w:t xml:space="preserve">49 de la </w:t>
      </w:r>
      <w:r>
        <w:rPr>
          <w:spacing w:val="3"/>
        </w:rPr>
        <w:t xml:space="preserve">ley </w:t>
      </w:r>
      <w:r>
        <w:rPr>
          <w:spacing w:val="4"/>
        </w:rPr>
        <w:t xml:space="preserve">arancelaria, correspondiendo adicionar sobre </w:t>
      </w:r>
      <w:r>
        <w:rPr>
          <w:spacing w:val="2"/>
        </w:rPr>
        <w:t xml:space="preserve">el </w:t>
      </w:r>
      <w:r>
        <w:rPr>
          <w:spacing w:val="5"/>
        </w:rPr>
        <w:t xml:space="preserve">monto </w:t>
      </w:r>
      <w:r>
        <w:t>resultante</w:t>
      </w:r>
      <w:r>
        <w:rPr>
          <w:spacing w:val="-9"/>
        </w:rPr>
        <w:t xml:space="preserve"> </w:t>
      </w:r>
      <w:r>
        <w:t>el</w:t>
      </w:r>
      <w:r>
        <w:rPr>
          <w:spacing w:val="-9"/>
        </w:rPr>
        <w:t xml:space="preserve"> </w:t>
      </w:r>
      <w:r>
        <w:t>porcentaje</w:t>
      </w:r>
      <w:r>
        <w:rPr>
          <w:spacing w:val="-9"/>
        </w:rPr>
        <w:t xml:space="preserve"> </w:t>
      </w:r>
      <w:r>
        <w:t>respectivo</w:t>
      </w:r>
      <w:r>
        <w:rPr>
          <w:spacing w:val="-8"/>
        </w:rPr>
        <w:t xml:space="preserve"> </w:t>
      </w:r>
      <w:r>
        <w:t>en</w:t>
      </w:r>
      <w:r>
        <w:rPr>
          <w:spacing w:val="-9"/>
        </w:rPr>
        <w:t xml:space="preserve"> </w:t>
      </w:r>
      <w:r>
        <w:t>concepto</w:t>
      </w:r>
      <w:r>
        <w:rPr>
          <w:spacing w:val="-9"/>
        </w:rPr>
        <w:t xml:space="preserve"> </w:t>
      </w:r>
      <w:r>
        <w:t>de</w:t>
      </w:r>
      <w:r>
        <w:rPr>
          <w:spacing w:val="-9"/>
        </w:rPr>
        <w:t xml:space="preserve"> </w:t>
      </w:r>
      <w:r>
        <w:t>aportes</w:t>
      </w:r>
      <w:r>
        <w:rPr>
          <w:spacing w:val="-8"/>
        </w:rPr>
        <w:t xml:space="preserve"> </w:t>
      </w:r>
      <w:r>
        <w:t>conforme</w:t>
      </w:r>
      <w:r>
        <w:rPr>
          <w:spacing w:val="-9"/>
        </w:rPr>
        <w:t xml:space="preserve"> </w:t>
      </w:r>
      <w:r>
        <w:t>la</w:t>
      </w:r>
      <w:r>
        <w:rPr>
          <w:spacing w:val="-9"/>
        </w:rPr>
        <w:t xml:space="preserve"> </w:t>
      </w:r>
      <w:r>
        <w:t>ley</w:t>
      </w:r>
      <w:r>
        <w:rPr>
          <w:spacing w:val="-8"/>
        </w:rPr>
        <w:t xml:space="preserve"> </w:t>
      </w:r>
      <w:r>
        <w:t>respectiva.-----------</w:t>
      </w:r>
    </w:p>
    <w:p w:rsidR="0045482D" w:rsidRDefault="00D04257">
      <w:pPr>
        <w:pStyle w:val="Textoindependiente"/>
        <w:spacing w:line="417" w:lineRule="auto"/>
        <w:ind w:left="1244" w:right="123"/>
        <w:jc w:val="both"/>
      </w:pPr>
      <w:r>
        <w:t>Dichos emolumentos devengarán intereses desde el dí</w:t>
      </w:r>
      <w:r>
        <w:t xml:space="preserve">a de la fecha y hasta su efectivo pago, </w:t>
      </w:r>
      <w:r>
        <w:rPr>
          <w:spacing w:val="7"/>
        </w:rPr>
        <w:t xml:space="preserve">aplicando </w:t>
      </w:r>
      <w:r>
        <w:rPr>
          <w:spacing w:val="6"/>
        </w:rPr>
        <w:t xml:space="preserve">para </w:t>
      </w:r>
      <w:r>
        <w:rPr>
          <w:spacing w:val="4"/>
        </w:rPr>
        <w:t xml:space="preserve">su </w:t>
      </w:r>
      <w:r>
        <w:rPr>
          <w:spacing w:val="6"/>
        </w:rPr>
        <w:t xml:space="preserve">cálculo </w:t>
      </w:r>
      <w:r>
        <w:rPr>
          <w:spacing w:val="4"/>
        </w:rPr>
        <w:t xml:space="preserve">la </w:t>
      </w:r>
      <w:r>
        <w:rPr>
          <w:spacing w:val="6"/>
        </w:rPr>
        <w:t xml:space="preserve">tasa pasiva </w:t>
      </w:r>
      <w:r>
        <w:rPr>
          <w:spacing w:val="7"/>
        </w:rPr>
        <w:t xml:space="preserve">promedio </w:t>
      </w:r>
      <w:r>
        <w:rPr>
          <w:spacing w:val="5"/>
        </w:rPr>
        <w:t xml:space="preserve">que </w:t>
      </w:r>
      <w:r>
        <w:rPr>
          <w:spacing w:val="6"/>
        </w:rPr>
        <w:t xml:space="preserve">publica </w:t>
      </w:r>
      <w:r>
        <w:rPr>
          <w:spacing w:val="4"/>
        </w:rPr>
        <w:t xml:space="preserve">el </w:t>
      </w:r>
      <w:r>
        <w:rPr>
          <w:spacing w:val="6"/>
        </w:rPr>
        <w:t xml:space="preserve">Banco Central </w:t>
      </w:r>
      <w:r>
        <w:rPr>
          <w:spacing w:val="4"/>
        </w:rPr>
        <w:t xml:space="preserve">de </w:t>
      </w:r>
      <w:r>
        <w:rPr>
          <w:spacing w:val="8"/>
        </w:rPr>
        <w:t xml:space="preserve">la </w:t>
      </w:r>
      <w:r>
        <w:t>República</w:t>
      </w:r>
      <w:r>
        <w:rPr>
          <w:spacing w:val="-7"/>
        </w:rPr>
        <w:t xml:space="preserve"> </w:t>
      </w:r>
      <w:r>
        <w:t>Argentina,</w:t>
      </w:r>
      <w:r>
        <w:rPr>
          <w:spacing w:val="-6"/>
        </w:rPr>
        <w:t xml:space="preserve"> </w:t>
      </w:r>
      <w:r>
        <w:t>con</w:t>
      </w:r>
      <w:r>
        <w:rPr>
          <w:spacing w:val="-7"/>
        </w:rPr>
        <w:t xml:space="preserve"> </w:t>
      </w:r>
      <w:r>
        <w:t>más</w:t>
      </w:r>
      <w:r>
        <w:rPr>
          <w:spacing w:val="-6"/>
        </w:rPr>
        <w:t xml:space="preserve"> </w:t>
      </w:r>
      <w:r>
        <w:t>el</w:t>
      </w:r>
      <w:r>
        <w:rPr>
          <w:spacing w:val="-7"/>
        </w:rPr>
        <w:t xml:space="preserve"> </w:t>
      </w:r>
      <w:r>
        <w:t>2%</w:t>
      </w:r>
      <w:r>
        <w:rPr>
          <w:spacing w:val="-6"/>
        </w:rPr>
        <w:t xml:space="preserve"> </w:t>
      </w:r>
      <w:r>
        <w:t>por</w:t>
      </w:r>
      <w:r>
        <w:rPr>
          <w:spacing w:val="-7"/>
        </w:rPr>
        <w:t xml:space="preserve"> </w:t>
      </w:r>
      <w:r>
        <w:t>ciento</w:t>
      </w:r>
      <w:r>
        <w:rPr>
          <w:spacing w:val="-6"/>
        </w:rPr>
        <w:t xml:space="preserve"> </w:t>
      </w:r>
      <w:r>
        <w:t>nominal</w:t>
      </w:r>
      <w:r>
        <w:rPr>
          <w:spacing w:val="-7"/>
        </w:rPr>
        <w:t xml:space="preserve"> </w:t>
      </w:r>
      <w:r>
        <w:t>mensual</w:t>
      </w:r>
      <w:r>
        <w:rPr>
          <w:spacing w:val="-6"/>
        </w:rPr>
        <w:t xml:space="preserve"> </w:t>
      </w:r>
      <w:r>
        <w:t>(art.</w:t>
      </w:r>
      <w:r>
        <w:rPr>
          <w:spacing w:val="-7"/>
        </w:rPr>
        <w:t xml:space="preserve"> </w:t>
      </w:r>
      <w:r>
        <w:t>35,</w:t>
      </w:r>
      <w:r>
        <w:rPr>
          <w:spacing w:val="-6"/>
        </w:rPr>
        <w:t xml:space="preserve"> </w:t>
      </w:r>
      <w:r>
        <w:t>ley</w:t>
      </w:r>
      <w:r>
        <w:rPr>
          <w:spacing w:val="-6"/>
        </w:rPr>
        <w:t xml:space="preserve"> </w:t>
      </w:r>
      <w:r>
        <w:t>9459).------------</w:t>
      </w:r>
    </w:p>
    <w:p w:rsidR="0045482D" w:rsidRDefault="00D04257">
      <w:pPr>
        <w:pStyle w:val="Textoindependiente"/>
        <w:spacing w:line="275" w:lineRule="exact"/>
        <w:ind w:left="1244"/>
        <w:jc w:val="both"/>
      </w:pPr>
      <w:r>
        <w:t>Por todo lo expuesto y normas legales citadas.-------------------------------------------------</w:t>
      </w:r>
    </w:p>
    <w:p w:rsidR="0045482D" w:rsidRDefault="00D04257">
      <w:pPr>
        <w:pStyle w:val="Ttulo1"/>
        <w:spacing w:before="203"/>
        <w:rPr>
          <w:rFonts w:ascii="Times New Roman"/>
        </w:rPr>
      </w:pPr>
      <w:r>
        <w:rPr>
          <w:rFonts w:ascii="Times New Roman"/>
        </w:rPr>
        <w:t>RESUELVO:</w:t>
      </w:r>
    </w:p>
    <w:p w:rsidR="0045482D" w:rsidRDefault="00D04257">
      <w:pPr>
        <w:pStyle w:val="Textoindependiente"/>
        <w:spacing w:before="204" w:line="417" w:lineRule="auto"/>
        <w:ind w:left="1244" w:right="136"/>
        <w:jc w:val="both"/>
      </w:pPr>
      <w:r>
        <w:rPr>
          <w:b/>
        </w:rPr>
        <w:t xml:space="preserve">I.- </w:t>
      </w:r>
      <w:r>
        <w:t xml:space="preserve">Rechazar la excepción de inhabilidad de título articulada por la Sra. Agustina </w:t>
      </w:r>
      <w:proofErr w:type="spellStart"/>
      <w:r>
        <w:t>Kalbermatter</w:t>
      </w:r>
      <w:proofErr w:type="spellEnd"/>
      <w:r>
        <w:t>, DNI 23.513.109.--------------------------------------</w:t>
      </w:r>
      <w:r>
        <w:t>-------------------------------------</w:t>
      </w:r>
    </w:p>
    <w:p w:rsidR="0045482D" w:rsidRDefault="0045482D">
      <w:pPr>
        <w:pStyle w:val="Textoindependiente"/>
        <w:rPr>
          <w:sz w:val="26"/>
        </w:rPr>
      </w:pPr>
    </w:p>
    <w:p w:rsidR="0045482D" w:rsidRDefault="00D04257">
      <w:pPr>
        <w:pStyle w:val="Textoindependiente"/>
        <w:spacing w:before="181" w:line="417" w:lineRule="auto"/>
        <w:ind w:left="1244" w:right="137"/>
        <w:jc w:val="both"/>
      </w:pPr>
      <w:r>
        <w:rPr>
          <w:b/>
        </w:rPr>
        <w:t xml:space="preserve">II.- </w:t>
      </w:r>
      <w:r>
        <w:t xml:space="preserve">Mandar llevar adelante la ejecución hipotecaria promovida por el actor Fideicomiso de Administración Don </w:t>
      </w:r>
      <w:proofErr w:type="spellStart"/>
      <w:r>
        <w:t>Vitorio</w:t>
      </w:r>
      <w:proofErr w:type="spellEnd"/>
      <w:r>
        <w:t xml:space="preserve"> hasta el completo pago del capital reclamado de Dólares Estadounidenses Setenta mil (U$S 70.000), con más los intereses dispuestos en el consid</w:t>
      </w:r>
      <w:r>
        <w:t>erando respectivo.-----------------------------------------------------------------------------------</w:t>
      </w:r>
    </w:p>
    <w:p w:rsidR="0045482D" w:rsidRDefault="00D04257">
      <w:pPr>
        <w:pStyle w:val="Textoindependiente"/>
        <w:spacing w:line="417" w:lineRule="auto"/>
        <w:ind w:left="1244" w:right="143"/>
        <w:jc w:val="both"/>
      </w:pPr>
      <w:r>
        <w:rPr>
          <w:b/>
        </w:rPr>
        <w:t>III.-</w:t>
      </w:r>
      <w:r>
        <w:t xml:space="preserve">Imponer las costas a la accionada vencida Sra. Agustina </w:t>
      </w:r>
      <w:proofErr w:type="spellStart"/>
      <w:r>
        <w:t>Kalbermatter</w:t>
      </w:r>
      <w:proofErr w:type="spellEnd"/>
      <w:r>
        <w:t xml:space="preserve"> (art. 130 del CPCC).------------------------------------------------------------</w:t>
      </w:r>
      <w:r>
        <w:t>---------------------------------------</w:t>
      </w:r>
    </w:p>
    <w:p w:rsidR="0045482D" w:rsidRDefault="00D04257">
      <w:pPr>
        <w:pStyle w:val="Textoindependiente"/>
        <w:spacing w:line="417" w:lineRule="auto"/>
        <w:ind w:left="1244" w:right="123"/>
        <w:jc w:val="both"/>
      </w:pPr>
      <w:r>
        <w:rPr>
          <w:b/>
        </w:rPr>
        <w:t xml:space="preserve">IV.- </w:t>
      </w:r>
      <w:r>
        <w:t xml:space="preserve">Regular en forma definitiva (art. 28 de la ley 9459) los honorarios profesionales del Dr. Henry Alberto </w:t>
      </w:r>
      <w:proofErr w:type="spellStart"/>
      <w:r>
        <w:t>Alberione</w:t>
      </w:r>
      <w:proofErr w:type="spellEnd"/>
      <w:r>
        <w:t xml:space="preserve"> en la suma de Pesos Un millón quinientos ochenta y cinco mil seiscientos seis con 61/100 ($ 1.585</w:t>
      </w:r>
      <w:r>
        <w:t>.606,61) con más el IVA si correspondiere al momento de su efectivo pago.-----------------------------------------------------------------------------</w:t>
      </w:r>
    </w:p>
    <w:p w:rsidR="0045482D" w:rsidRDefault="00D04257">
      <w:pPr>
        <w:pStyle w:val="Textoindependiente"/>
        <w:spacing w:line="417" w:lineRule="auto"/>
        <w:ind w:left="1244" w:right="148"/>
        <w:jc w:val="both"/>
      </w:pPr>
      <w:r>
        <w:rPr>
          <w:b/>
        </w:rPr>
        <w:t xml:space="preserve">V.- </w:t>
      </w:r>
      <w:r>
        <w:t>Regular en forma definitiva (art. 28 de la ley 9459) los honorarios del perito oficial Cr. Fernando D</w:t>
      </w:r>
      <w:r>
        <w:t xml:space="preserve">aniel </w:t>
      </w:r>
      <w:proofErr w:type="spellStart"/>
      <w:r>
        <w:t>Fidelio</w:t>
      </w:r>
      <w:proofErr w:type="spellEnd"/>
      <w:r>
        <w:t xml:space="preserve"> en la suma de Pesos Cincuenta mil cuatrocientos sesenta y ocho con 80/100 ($ 50.468,80) con más la suma de con más la suma de Pesos Cinco mil cuarenta y seis con 88/100 ($ 5.046,88), en concepto de aportes conforme lo prescripto por el art. 7</w:t>
      </w:r>
      <w:r>
        <w:t xml:space="preserve"> inciso b</w:t>
      </w:r>
    </w:p>
    <w:p w:rsidR="0045482D" w:rsidRDefault="0045482D">
      <w:pPr>
        <w:spacing w:line="417" w:lineRule="auto"/>
        <w:jc w:val="both"/>
        <w:sectPr w:rsidR="0045482D">
          <w:pgSz w:w="11900" w:h="16840"/>
          <w:pgMar w:top="1600" w:right="700" w:bottom="920" w:left="740" w:header="0" w:footer="725" w:gutter="0"/>
          <w:cols w:space="720"/>
        </w:sect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rPr>
          <w:sz w:val="20"/>
        </w:rPr>
      </w:pPr>
    </w:p>
    <w:p w:rsidR="0045482D" w:rsidRDefault="0045482D">
      <w:pPr>
        <w:pStyle w:val="Textoindependiente"/>
        <w:spacing w:before="5"/>
        <w:rPr>
          <w:sz w:val="26"/>
        </w:rPr>
      </w:pPr>
    </w:p>
    <w:p w:rsidR="0045482D" w:rsidRDefault="00D04257">
      <w:pPr>
        <w:spacing w:before="90"/>
        <w:ind w:left="110"/>
        <w:rPr>
          <w:b/>
          <w:sz w:val="24"/>
        </w:rPr>
      </w:pPr>
      <w:proofErr w:type="gramStart"/>
      <w:r>
        <w:rPr>
          <w:sz w:val="24"/>
        </w:rPr>
        <w:t>punto</w:t>
      </w:r>
      <w:proofErr w:type="gramEnd"/>
      <w:r>
        <w:rPr>
          <w:sz w:val="24"/>
        </w:rPr>
        <w:t xml:space="preserve"> 2 de la Ley N° 8349. </w:t>
      </w:r>
      <w:r>
        <w:rPr>
          <w:b/>
          <w:sz w:val="24"/>
        </w:rPr>
        <w:t>PROTOCOLÍCESE, hágase saber y dese copia.-</w:t>
      </w:r>
    </w:p>
    <w:p w:rsidR="0045482D" w:rsidRDefault="0045482D">
      <w:pPr>
        <w:pStyle w:val="Textoindependiente"/>
        <w:rPr>
          <w:b/>
          <w:sz w:val="26"/>
        </w:rPr>
      </w:pPr>
    </w:p>
    <w:p w:rsidR="0045482D" w:rsidRDefault="0045482D">
      <w:pPr>
        <w:pStyle w:val="Textoindependiente"/>
        <w:rPr>
          <w:b/>
          <w:sz w:val="26"/>
        </w:rPr>
      </w:pPr>
    </w:p>
    <w:p w:rsidR="0045482D" w:rsidRDefault="0045482D">
      <w:pPr>
        <w:pStyle w:val="Textoindependiente"/>
        <w:rPr>
          <w:b/>
          <w:sz w:val="26"/>
        </w:rPr>
      </w:pPr>
    </w:p>
    <w:p w:rsidR="0045482D" w:rsidRDefault="0045482D">
      <w:pPr>
        <w:pStyle w:val="Textoindependiente"/>
        <w:rPr>
          <w:b/>
          <w:sz w:val="26"/>
        </w:rPr>
      </w:pPr>
    </w:p>
    <w:p w:rsidR="0045482D" w:rsidRDefault="0045482D">
      <w:pPr>
        <w:pStyle w:val="Textoindependiente"/>
        <w:spacing w:before="11"/>
        <w:rPr>
          <w:b/>
          <w:sz w:val="34"/>
        </w:rPr>
      </w:pPr>
    </w:p>
    <w:p w:rsidR="0045482D" w:rsidRDefault="00D04257">
      <w:pPr>
        <w:tabs>
          <w:tab w:val="left" w:pos="4682"/>
        </w:tabs>
        <w:ind w:left="150"/>
        <w:rPr>
          <w:rFonts w:ascii="Arial" w:hAnsi="Arial"/>
          <w:b/>
          <w:sz w:val="24"/>
        </w:rPr>
      </w:pPr>
      <w:r>
        <w:rPr>
          <w:rFonts w:ascii="Arial" w:hAnsi="Arial"/>
          <w:sz w:val="16"/>
        </w:rPr>
        <w:t>Texto Firmado digitalmente por:</w:t>
      </w:r>
      <w:r>
        <w:rPr>
          <w:rFonts w:ascii="Arial" w:hAnsi="Arial"/>
          <w:sz w:val="16"/>
        </w:rPr>
        <w:tab/>
      </w:r>
      <w:r>
        <w:rPr>
          <w:rFonts w:ascii="Arial" w:hAnsi="Arial"/>
          <w:b/>
          <w:position w:val="-15"/>
          <w:sz w:val="24"/>
        </w:rPr>
        <w:t>AMIGÓ ALIAGA Edgar</w:t>
      </w:r>
    </w:p>
    <w:p w:rsidR="0045482D" w:rsidRDefault="00D04257">
      <w:pPr>
        <w:spacing w:before="119"/>
        <w:ind w:left="4662" w:right="4422"/>
        <w:jc w:val="center"/>
        <w:rPr>
          <w:rFonts w:ascii="Arial"/>
          <w:sz w:val="16"/>
        </w:rPr>
      </w:pPr>
      <w:r>
        <w:rPr>
          <w:rFonts w:ascii="Arial"/>
          <w:sz w:val="16"/>
        </w:rPr>
        <w:t>Fecha: 2019.10.30</w:t>
      </w:r>
    </w:p>
    <w:sectPr w:rsidR="0045482D">
      <w:pgSz w:w="11900" w:h="16840"/>
      <w:pgMar w:top="1600" w:right="700" w:bottom="920" w:left="74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57" w:rsidRDefault="00D04257">
      <w:r>
        <w:separator/>
      </w:r>
    </w:p>
  </w:endnote>
  <w:endnote w:type="continuationSeparator" w:id="0">
    <w:p w:rsidR="00D04257" w:rsidRDefault="00D0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2D" w:rsidRDefault="00D04257">
    <w:pPr>
      <w:pStyle w:val="Textoindependiente"/>
      <w:spacing w:line="14" w:lineRule="auto"/>
      <w:rPr>
        <w:sz w:val="20"/>
      </w:rPr>
    </w:pPr>
    <w:r>
      <w:pict>
        <v:line id="_x0000_s2050" style="position:absolute;z-index:-251902976;mso-position-horizontal-relative:page;mso-position-vertical-relative:page" from="40pt,11in" to="555pt,11in"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14pt;margin-top:800.3pt;width:181pt;height:15.3pt;z-index:-251901952;mso-position-horizontal-relative:page;mso-position-vertical-relative:page" filled="f" stroked="f">
          <v:textbox inset="0,0,0,0">
            <w:txbxContent>
              <w:p w:rsidR="0045482D" w:rsidRDefault="00D04257">
                <w:pPr>
                  <w:pStyle w:val="Textoindependiente"/>
                  <w:spacing w:before="10"/>
                  <w:ind w:left="20"/>
                </w:pPr>
                <w:r>
                  <w:t xml:space="preserve">Expediente Nro. 1966310 - </w:t>
                </w:r>
                <w:r>
                  <w:fldChar w:fldCharType="begin"/>
                </w:r>
                <w:r>
                  <w:instrText xml:space="preserve"> PAGE </w:instrText>
                </w:r>
                <w:r>
                  <w:fldChar w:fldCharType="separate"/>
                </w:r>
                <w:r w:rsidR="00996988">
                  <w:rPr>
                    <w:noProof/>
                  </w:rPr>
                  <w:t>1</w:t>
                </w:r>
                <w:r>
                  <w:fldChar w:fldCharType="end"/>
                </w:r>
                <w:r>
                  <w:t xml:space="preserve"> / 14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57" w:rsidRDefault="00D04257">
      <w:r>
        <w:separator/>
      </w:r>
    </w:p>
  </w:footnote>
  <w:footnote w:type="continuationSeparator" w:id="0">
    <w:p w:rsidR="00D04257" w:rsidRDefault="00D04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5482D"/>
    <w:rsid w:val="0045482D"/>
    <w:rsid w:val="00996988"/>
    <w:rsid w:val="00D04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244"/>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96988"/>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988"/>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4526</Words>
  <Characters>24894</Characters>
  <Application>Microsoft Office Word</Application>
  <DocSecurity>0</DocSecurity>
  <Lines>207</Lines>
  <Paragraphs>58</Paragraphs>
  <ScaleCrop>false</ScaleCrop>
  <Company/>
  <LinksUpToDate>false</LinksUpToDate>
  <CharactersWithSpaces>29362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Nº1966310 - OPERACIÓN Nº72751269</dc:title>
  <dc:subject>SENTENCIA</dc:subject>
  <dc:creator>AMIGO2574 - J.1A INS.C.C.C.FLIA.2A        M.JUAREZ</dc:creator>
  <cp:lastModifiedBy>PC</cp:lastModifiedBy>
  <cp:revision>2</cp:revision>
  <dcterms:created xsi:type="dcterms:W3CDTF">2019-11-29T13:05:00Z</dcterms:created>
  <dcterms:modified xsi:type="dcterms:W3CDTF">2019-11-29T14:31:00Z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SAC MULTIFUERO</vt:lpwstr>
  </property>
  <property fmtid="{D5CDD505-2E9C-101B-9397-08002B2CF9AE}" pid="4" name="LastSaved">
    <vt:filetime>2019-11-29T00:00:00Z</vt:filetime>
  </property>
</Properties>
</file>